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146BC3">
      <w:pPr>
        <w:jc w:val="center"/>
        <w:rPr>
          <w:rFonts w:ascii="Arial" w:hAnsi="Arial"/>
          <w:b/>
          <w:bCs/>
          <w:sz w:val="20"/>
          <w:szCs w:val="20"/>
        </w:rPr>
      </w:pPr>
      <w:r w:rsidRPr="00146BC3">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31.4pt;z-index:251658240">
            <v:textbox>
              <w:txbxContent>
                <w:p w:rsidR="00EF2DBC" w:rsidRDefault="00EF2DBC" w:rsidP="00EF2DBC">
                  <w:pPr>
                    <w:rPr>
                      <w:b/>
                      <w:sz w:val="18"/>
                      <w:szCs w:val="18"/>
                      <w:u w:val="single"/>
                    </w:rPr>
                  </w:pPr>
                  <w:r>
                    <w:rPr>
                      <w:b/>
                      <w:sz w:val="18"/>
                      <w:szCs w:val="18"/>
                      <w:u w:val="single"/>
                    </w:rPr>
                    <w:t>Board Members</w:t>
                  </w:r>
                </w:p>
                <w:p w:rsidR="00EF2DBC" w:rsidRDefault="00EF2DBC" w:rsidP="00EF2DBC">
                  <w:pPr>
                    <w:rPr>
                      <w:i/>
                      <w:sz w:val="16"/>
                      <w:szCs w:val="16"/>
                    </w:rPr>
                  </w:pPr>
                  <w:r>
                    <w:rPr>
                      <w:sz w:val="16"/>
                      <w:szCs w:val="16"/>
                    </w:rPr>
                    <w:t xml:space="preserve">Nel Sylvain, </w:t>
                  </w:r>
                  <w:r>
                    <w:rPr>
                      <w:i/>
                      <w:sz w:val="16"/>
                      <w:szCs w:val="16"/>
                    </w:rPr>
                    <w:t>Chair</w:t>
                  </w:r>
                </w:p>
                <w:p w:rsidR="00EF2DBC" w:rsidRDefault="00EF2DBC" w:rsidP="00EF2DBC">
                  <w:pPr>
                    <w:rPr>
                      <w:sz w:val="16"/>
                      <w:szCs w:val="16"/>
                    </w:rPr>
                  </w:pPr>
                  <w:r>
                    <w:rPr>
                      <w:sz w:val="16"/>
                      <w:szCs w:val="16"/>
                    </w:rPr>
                    <w:t xml:space="preserve">Dave Walker, </w:t>
                  </w:r>
                  <w:r>
                    <w:rPr>
                      <w:i/>
                      <w:sz w:val="16"/>
                      <w:szCs w:val="16"/>
                    </w:rPr>
                    <w:t>Vice Chair</w:t>
                  </w:r>
                </w:p>
                <w:p w:rsidR="00EF2DBC" w:rsidRDefault="00EF2DBC" w:rsidP="00EF2DBC">
                  <w:pPr>
                    <w:rPr>
                      <w:sz w:val="16"/>
                      <w:szCs w:val="16"/>
                    </w:rPr>
                  </w:pPr>
                  <w:r>
                    <w:rPr>
                      <w:sz w:val="16"/>
                      <w:szCs w:val="16"/>
                    </w:rPr>
                    <w:t xml:space="preserve">Matthew Kozinski, </w:t>
                  </w:r>
                  <w:r>
                    <w:rPr>
                      <w:i/>
                      <w:sz w:val="16"/>
                      <w:szCs w:val="16"/>
                    </w:rPr>
                    <w:t>Secretary</w:t>
                  </w:r>
                </w:p>
                <w:p w:rsidR="00EF2DBC" w:rsidRDefault="00EF2DBC" w:rsidP="00EF2DBC">
                  <w:pPr>
                    <w:rPr>
                      <w:sz w:val="16"/>
                      <w:szCs w:val="16"/>
                    </w:rPr>
                  </w:pPr>
                  <w:r>
                    <w:rPr>
                      <w:sz w:val="16"/>
                      <w:szCs w:val="16"/>
                    </w:rPr>
                    <w:t>Tim Fontneau</w:t>
                  </w:r>
                </w:p>
                <w:p w:rsidR="00EF2DBC" w:rsidRDefault="00EF2DBC" w:rsidP="00EF2DBC">
                  <w:pPr>
                    <w:rPr>
                      <w:sz w:val="16"/>
                      <w:szCs w:val="16"/>
                    </w:rPr>
                  </w:pPr>
                  <w:r>
                    <w:rPr>
                      <w:sz w:val="16"/>
                      <w:szCs w:val="16"/>
                    </w:rPr>
                    <w:t xml:space="preserve">Charles </w:t>
                  </w:r>
                  <w:proofErr w:type="spellStart"/>
                  <w:r>
                    <w:rPr>
                      <w:sz w:val="16"/>
                      <w:szCs w:val="16"/>
                    </w:rPr>
                    <w:t>Grassie</w:t>
                  </w:r>
                  <w:proofErr w:type="spellEnd"/>
                  <w:r>
                    <w:rPr>
                      <w:sz w:val="16"/>
                      <w:szCs w:val="16"/>
                    </w:rPr>
                    <w:t>, Jr.</w:t>
                  </w:r>
                </w:p>
                <w:p w:rsidR="00EF2DBC" w:rsidRDefault="00EF2DBC" w:rsidP="00EF2DBC">
                  <w:pPr>
                    <w:rPr>
                      <w:sz w:val="16"/>
                      <w:szCs w:val="16"/>
                    </w:rPr>
                  </w:pPr>
                  <w:r>
                    <w:rPr>
                      <w:sz w:val="16"/>
                      <w:szCs w:val="16"/>
                    </w:rPr>
                    <w:t>Rick Healey</w:t>
                  </w:r>
                </w:p>
                <w:p w:rsidR="00EF2DBC" w:rsidRDefault="00EF2DBC" w:rsidP="00EF2DBC">
                  <w:pPr>
                    <w:rPr>
                      <w:sz w:val="16"/>
                      <w:szCs w:val="16"/>
                    </w:rPr>
                  </w:pPr>
                  <w:r>
                    <w:rPr>
                      <w:sz w:val="16"/>
                      <w:szCs w:val="16"/>
                    </w:rPr>
                    <w:t>Robert Jaffin</w:t>
                  </w:r>
                </w:p>
                <w:p w:rsidR="00EF2DBC" w:rsidRDefault="00EF2DBC" w:rsidP="00EF2DBC">
                  <w:pPr>
                    <w:rPr>
                      <w:sz w:val="16"/>
                      <w:szCs w:val="16"/>
                    </w:rPr>
                  </w:pPr>
                  <w:r>
                    <w:rPr>
                      <w:sz w:val="16"/>
                      <w:szCs w:val="16"/>
                    </w:rPr>
                    <w:t>Mark Sullivan</w:t>
                  </w:r>
                </w:p>
                <w:p w:rsidR="00EF2DBC" w:rsidRDefault="00EF2DBC" w:rsidP="00EF2DBC">
                  <w:pPr>
                    <w:rPr>
                      <w:sz w:val="16"/>
                      <w:szCs w:val="16"/>
                    </w:rPr>
                  </w:pPr>
                  <w:r>
                    <w:rPr>
                      <w:sz w:val="16"/>
                      <w:szCs w:val="16"/>
                    </w:rPr>
                    <w:t>Thomas Willis, Jr.</w:t>
                  </w:r>
                </w:p>
                <w:p w:rsidR="00EF2DBC" w:rsidRDefault="00EF2DBC" w:rsidP="00EF2DBC">
                  <w:pPr>
                    <w:rPr>
                      <w:sz w:val="16"/>
                      <w:szCs w:val="16"/>
                    </w:rPr>
                  </w:pPr>
                  <w:r>
                    <w:rPr>
                      <w:sz w:val="16"/>
                      <w:szCs w:val="16"/>
                    </w:rPr>
                    <w:t>James Gray, Alternate</w:t>
                  </w:r>
                </w:p>
                <w:p w:rsidR="00EF2DBC" w:rsidRDefault="00EF2DBC" w:rsidP="00EF2DBC">
                  <w:pPr>
                    <w:rPr>
                      <w:sz w:val="16"/>
                      <w:szCs w:val="16"/>
                    </w:rPr>
                  </w:pPr>
                  <w:r>
                    <w:rPr>
                      <w:sz w:val="16"/>
                      <w:szCs w:val="16"/>
                    </w:rPr>
                    <w:t>Robert May, Alternate</w:t>
                  </w:r>
                </w:p>
                <w:p w:rsidR="00EF2DBC" w:rsidRDefault="00EF2DBC" w:rsidP="00EF2DBC">
                  <w:pPr>
                    <w:rPr>
                      <w:sz w:val="16"/>
                      <w:szCs w:val="16"/>
                    </w:rPr>
                  </w:pPr>
                  <w:r>
                    <w:rPr>
                      <w:sz w:val="16"/>
                      <w:szCs w:val="16"/>
                    </w:rPr>
                    <w:t>Deborah Shigo, Alternate</w:t>
                  </w:r>
                </w:p>
                <w:p w:rsidR="003867C1" w:rsidRPr="00BF1FF1" w:rsidRDefault="003867C1" w:rsidP="00B16E5E">
                  <w:pPr>
                    <w:rPr>
                      <w:sz w:val="16"/>
                      <w:szCs w:val="16"/>
                    </w:rPr>
                  </w:pPr>
                </w:p>
                <w:p w:rsidR="003867C1" w:rsidRPr="001219B4" w:rsidRDefault="003867C1">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734FAC">
        <w:rPr>
          <w:rFonts w:ascii="Arial" w:hAnsi="Arial" w:cs="Arial"/>
          <w:b/>
        </w:rPr>
        <w:t>December 19</w:t>
      </w:r>
      <w:r w:rsidR="00EE628C">
        <w:rPr>
          <w:rFonts w:ascii="Arial" w:hAnsi="Arial" w:cs="Arial"/>
          <w:b/>
        </w:rPr>
        <w:t>, 2016</w:t>
      </w:r>
      <w:r>
        <w:rPr>
          <w:rFonts w:ascii="Arial" w:hAnsi="Arial" w:cs="Arial"/>
          <w:b/>
        </w:rPr>
        <w:t xml:space="preserve"> 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Default="00FA42D1">
      <w:pPr>
        <w:rPr>
          <w:rFonts w:ascii="Arial" w:hAnsi="Arial" w:cs="Arial"/>
        </w:rPr>
      </w:pPr>
      <w:r>
        <w:rPr>
          <w:rFonts w:ascii="Arial" w:hAnsi="Arial" w:cs="Arial"/>
        </w:rPr>
        <w:t>_______________________________________________________________</w:t>
      </w:r>
    </w:p>
    <w:p w:rsidR="006313BB" w:rsidRDefault="006313BB">
      <w:pPr>
        <w:pStyle w:val="Heading4"/>
        <w:rPr>
          <w:rFonts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7207D8" w:rsidP="00AC0984">
      <w:pPr>
        <w:pStyle w:val="Heading4"/>
        <w:rPr>
          <w:rFonts w:cs="Arial"/>
        </w:rPr>
      </w:pPr>
      <w:r>
        <w:rPr>
          <w:rFonts w:cs="Arial"/>
        </w:rPr>
        <w:t>III</w:t>
      </w:r>
      <w:r w:rsidR="00AC0984">
        <w:rPr>
          <w:rFonts w:cs="Arial"/>
        </w:rPr>
        <w:t>.</w:t>
      </w:r>
      <w:r w:rsidR="00AC0984">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7207D8">
      <w:pPr>
        <w:pStyle w:val="Heading4"/>
        <w:rPr>
          <w:rFonts w:cs="Arial"/>
          <w:szCs w:val="24"/>
        </w:rPr>
      </w:pPr>
      <w:r>
        <w:rPr>
          <w:rFonts w:cs="Arial"/>
          <w:szCs w:val="24"/>
        </w:rPr>
        <w:t>I</w:t>
      </w:r>
      <w:r w:rsidR="00FA42D1">
        <w:rPr>
          <w:rFonts w:cs="Arial"/>
          <w:szCs w:val="24"/>
        </w:rPr>
        <w:t>V</w:t>
      </w:r>
      <w:r w:rsidR="00FA42D1" w:rsidRPr="002E41C3">
        <w:rPr>
          <w:rFonts w:cs="Arial"/>
          <w:szCs w:val="24"/>
        </w:rPr>
        <w:t>.</w:t>
      </w:r>
      <w:r w:rsidR="00FA42D1" w:rsidRPr="002E41C3">
        <w:rPr>
          <w:rFonts w:cs="Arial"/>
          <w:szCs w:val="24"/>
        </w:rPr>
        <w:tab/>
        <w:t>Communications from the Chair</w:t>
      </w:r>
    </w:p>
    <w:p w:rsidR="00FA42D1" w:rsidRPr="007B69E8" w:rsidRDefault="00FA42D1">
      <w:pPr>
        <w:rPr>
          <w:rFonts w:ascii="Arial" w:hAnsi="Arial" w:cs="Arial"/>
          <w:sz w:val="16"/>
          <w:szCs w:val="16"/>
        </w:rPr>
      </w:pPr>
    </w:p>
    <w:p w:rsidR="00FA42D1" w:rsidRDefault="00FA42D1">
      <w:pPr>
        <w:rPr>
          <w:rFonts w:ascii="Arial" w:hAnsi="Arial" w:cs="Arial"/>
        </w:rPr>
      </w:pPr>
      <w:r w:rsidRPr="002E41C3">
        <w:rPr>
          <w:rFonts w:ascii="Arial" w:hAnsi="Arial" w:cs="Arial"/>
          <w:b/>
        </w:rPr>
        <w:t>V.</w:t>
      </w:r>
      <w:r w:rsidRPr="002E41C3">
        <w:rPr>
          <w:rFonts w:ascii="Arial" w:hAnsi="Arial" w:cs="Arial"/>
          <w:b/>
        </w:rPr>
        <w:tab/>
      </w:r>
      <w:r w:rsidRPr="002E41C3">
        <w:rPr>
          <w:rFonts w:ascii="Arial" w:hAnsi="Arial" w:cs="Arial"/>
          <w:b/>
          <w:szCs w:val="20"/>
        </w:rPr>
        <w:t>Opening Discussion/Comments</w:t>
      </w:r>
      <w:r w:rsidRPr="002E41C3">
        <w:rPr>
          <w:rFonts w:ascii="Arial" w:hAnsi="Arial" w:cs="Arial"/>
          <w:b/>
        </w:rPr>
        <w:t xml:space="preserve"> </w:t>
      </w:r>
      <w:r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373B6F" w:rsidRDefault="00AD2758" w:rsidP="00B904A7">
      <w:pPr>
        <w:pStyle w:val="Heading4"/>
        <w:rPr>
          <w:rFonts w:cs="Arial"/>
        </w:rPr>
      </w:pPr>
      <w:r w:rsidRPr="00B904A7">
        <w:rPr>
          <w:rFonts w:cs="Arial"/>
        </w:rPr>
        <w:t>VI.</w:t>
      </w:r>
      <w:r w:rsidRPr="00AD2758">
        <w:rPr>
          <w:rFonts w:cs="Arial"/>
          <w:b w:val="0"/>
        </w:rPr>
        <w:tab/>
      </w:r>
      <w:r w:rsidR="00B904A7">
        <w:rPr>
          <w:rFonts w:cs="Arial"/>
        </w:rPr>
        <w:t>Approval of minutes for</w:t>
      </w:r>
      <w:r w:rsidR="00E55DE8">
        <w:rPr>
          <w:rFonts w:cs="Arial"/>
        </w:rPr>
        <w:t>:</w:t>
      </w:r>
      <w:r w:rsidR="00731E77">
        <w:rPr>
          <w:rFonts w:cs="Arial"/>
        </w:rPr>
        <w:t xml:space="preserve"> </w:t>
      </w:r>
    </w:p>
    <w:p w:rsidR="00373B6F" w:rsidRPr="005A76F8" w:rsidRDefault="00373B6F" w:rsidP="00B904A7">
      <w:pPr>
        <w:pStyle w:val="Heading4"/>
        <w:rPr>
          <w:rFonts w:cs="Arial"/>
          <w:sz w:val="16"/>
          <w:szCs w:val="16"/>
        </w:rPr>
      </w:pPr>
    </w:p>
    <w:p w:rsidR="00373B6F" w:rsidRPr="00373B6F" w:rsidRDefault="00373B6F" w:rsidP="00373B6F">
      <w:pPr>
        <w:rPr>
          <w:rFonts w:ascii="Arial" w:hAnsi="Arial" w:cs="Arial"/>
          <w:b/>
        </w:rPr>
      </w:pPr>
      <w:r>
        <w:tab/>
      </w:r>
      <w:r w:rsidRPr="00373B6F">
        <w:rPr>
          <w:rFonts w:ascii="Arial" w:hAnsi="Arial" w:cs="Arial"/>
          <w:b/>
        </w:rPr>
        <w:t>A.</w:t>
      </w:r>
      <w:r>
        <w:rPr>
          <w:rFonts w:ascii="Arial" w:hAnsi="Arial" w:cs="Arial"/>
          <w:b/>
        </w:rPr>
        <w:t xml:space="preserve"> Amended November 21, 2016 </w:t>
      </w:r>
    </w:p>
    <w:p w:rsidR="00FB44AF" w:rsidRDefault="00373B6F" w:rsidP="00373B6F">
      <w:pPr>
        <w:pStyle w:val="Heading4"/>
        <w:ind w:firstLine="720"/>
        <w:rPr>
          <w:rFonts w:cs="Arial"/>
        </w:rPr>
      </w:pPr>
      <w:r>
        <w:rPr>
          <w:rFonts w:cs="Arial"/>
        </w:rPr>
        <w:t xml:space="preserve">B. </w:t>
      </w:r>
      <w:r w:rsidR="0009535C">
        <w:rPr>
          <w:rFonts w:cs="Arial"/>
        </w:rPr>
        <w:t>December 5, 2016</w:t>
      </w:r>
    </w:p>
    <w:p w:rsidR="003B6C4A" w:rsidRPr="00FB44AF" w:rsidRDefault="003B6C4A" w:rsidP="003B6C4A">
      <w:pPr>
        <w:rPr>
          <w:sz w:val="16"/>
          <w:szCs w:val="16"/>
        </w:rPr>
      </w:pPr>
    </w:p>
    <w:p w:rsidR="00731E77" w:rsidRDefault="00731E77" w:rsidP="00731E77">
      <w:pPr>
        <w:rPr>
          <w:rFonts w:ascii="Arial" w:hAnsi="Arial" w:cs="Arial"/>
          <w:b/>
        </w:rPr>
      </w:pPr>
      <w:r w:rsidRPr="00525A5F">
        <w:rPr>
          <w:rFonts w:ascii="Arial" w:hAnsi="Arial" w:cs="Arial"/>
          <w:b/>
        </w:rPr>
        <w:t>VI</w:t>
      </w:r>
      <w:r>
        <w:rPr>
          <w:rFonts w:ascii="Arial" w:hAnsi="Arial" w:cs="Arial"/>
          <w:b/>
        </w:rPr>
        <w:t>I</w:t>
      </w:r>
      <w:r w:rsidRPr="00525A5F">
        <w:rPr>
          <w:rFonts w:ascii="Arial" w:hAnsi="Arial" w:cs="Arial"/>
          <w:b/>
        </w:rPr>
        <w:t>.</w:t>
      </w:r>
      <w:r w:rsidRPr="00525A5F">
        <w:rPr>
          <w:rFonts w:ascii="Arial" w:hAnsi="Arial" w:cs="Arial"/>
          <w:b/>
        </w:rPr>
        <w:tab/>
      </w:r>
      <w:r w:rsidR="0009535C">
        <w:rPr>
          <w:rFonts w:ascii="Arial" w:hAnsi="Arial" w:cs="Arial"/>
          <w:b/>
        </w:rPr>
        <w:t>Continued Applications</w:t>
      </w:r>
      <w:r>
        <w:rPr>
          <w:rFonts w:ascii="Arial" w:hAnsi="Arial" w:cs="Arial"/>
          <w:b/>
        </w:rPr>
        <w:t>:</w:t>
      </w:r>
    </w:p>
    <w:p w:rsidR="007207D8" w:rsidRPr="007207D8" w:rsidRDefault="007207D8" w:rsidP="007207D8">
      <w:pPr>
        <w:ind w:left="720"/>
        <w:rPr>
          <w:rFonts w:ascii="Arial" w:hAnsi="Arial" w:cs="Arial"/>
          <w:b/>
          <w:sz w:val="16"/>
          <w:szCs w:val="16"/>
        </w:rPr>
      </w:pPr>
    </w:p>
    <w:p w:rsidR="007207D8" w:rsidRDefault="007207D8" w:rsidP="007207D8">
      <w:pPr>
        <w:ind w:left="720"/>
        <w:rPr>
          <w:rFonts w:ascii="Arial" w:hAnsi="Arial" w:cs="Arial"/>
        </w:rPr>
      </w:pPr>
      <w:r>
        <w:rPr>
          <w:rFonts w:ascii="Arial" w:hAnsi="Arial" w:cs="Arial"/>
          <w:b/>
        </w:rPr>
        <w:t xml:space="preserve">A. </w:t>
      </w:r>
      <w:hyperlink r:id="rId10" w:history="1">
        <w:r w:rsidRPr="007207D8">
          <w:rPr>
            <w:rStyle w:val="Hyperlink"/>
            <w:rFonts w:ascii="Arial" w:hAnsi="Arial" w:cs="Arial"/>
            <w:b/>
          </w:rPr>
          <w:t xml:space="preserve">Harold &amp; Dorothy </w:t>
        </w:r>
        <w:proofErr w:type="spellStart"/>
        <w:r w:rsidRPr="007207D8">
          <w:rPr>
            <w:rStyle w:val="Hyperlink"/>
            <w:rFonts w:ascii="Arial" w:hAnsi="Arial" w:cs="Arial"/>
            <w:b/>
          </w:rPr>
          <w:t>Caler</w:t>
        </w:r>
        <w:proofErr w:type="spellEnd"/>
        <w:r w:rsidRPr="007207D8">
          <w:rPr>
            <w:rStyle w:val="Hyperlink"/>
            <w:rFonts w:ascii="Arial" w:hAnsi="Arial" w:cs="Arial"/>
            <w:b/>
          </w:rPr>
          <w:t xml:space="preserve"> &amp; Real Estate Advisors Inc., 151 Franklin Street &amp; 24 Jeremiah Lane</w:t>
        </w:r>
      </w:hyperlink>
      <w:r w:rsidRPr="007207D8">
        <w:rPr>
          <w:rFonts w:ascii="Arial" w:hAnsi="Arial" w:cs="Arial"/>
          <w:b/>
        </w:rPr>
        <w:t xml:space="preserve"> </w:t>
      </w:r>
      <w:r>
        <w:rPr>
          <w:rFonts w:ascii="Arial" w:hAnsi="Arial" w:cs="Arial"/>
        </w:rPr>
        <w:t xml:space="preserve">(by Berry Surveying &amp; Engineering) Lot line revision. </w:t>
      </w:r>
    </w:p>
    <w:p w:rsidR="007207D8" w:rsidRPr="00800CC5" w:rsidRDefault="007207D8" w:rsidP="007207D8">
      <w:pPr>
        <w:ind w:left="720"/>
        <w:rPr>
          <w:rFonts w:ascii="Arial" w:hAnsi="Arial" w:cs="Arial"/>
          <w:b/>
          <w:i/>
        </w:rPr>
      </w:pPr>
      <w:r>
        <w:rPr>
          <w:rFonts w:ascii="Arial" w:hAnsi="Arial" w:cs="Arial"/>
        </w:rPr>
        <w:t xml:space="preserve">Case # 111&amp;223 – 83&amp;21 – R1 – 16 </w:t>
      </w:r>
      <w:r w:rsidRPr="00584537">
        <w:rPr>
          <w:rFonts w:ascii="Arial" w:hAnsi="Arial" w:cs="Arial"/>
          <w:b/>
        </w:rPr>
        <w:t>Public Hearing</w:t>
      </w:r>
      <w:r>
        <w:rPr>
          <w:rFonts w:ascii="Arial" w:hAnsi="Arial" w:cs="Arial"/>
          <w:b/>
        </w:rPr>
        <w:t xml:space="preserve"> </w:t>
      </w:r>
    </w:p>
    <w:p w:rsidR="007207D8" w:rsidRPr="007207D8" w:rsidRDefault="007207D8" w:rsidP="0009535C">
      <w:pPr>
        <w:ind w:left="720"/>
        <w:rPr>
          <w:rFonts w:ascii="Arial" w:hAnsi="Arial" w:cs="Arial"/>
          <w:b/>
          <w:sz w:val="16"/>
          <w:szCs w:val="16"/>
        </w:rPr>
      </w:pPr>
    </w:p>
    <w:p w:rsidR="0009535C" w:rsidRDefault="007207D8" w:rsidP="0009535C">
      <w:pPr>
        <w:ind w:left="720"/>
        <w:rPr>
          <w:rFonts w:ascii="Arial" w:hAnsi="Arial" w:cs="Arial"/>
        </w:rPr>
      </w:pPr>
      <w:proofErr w:type="gramStart"/>
      <w:r>
        <w:rPr>
          <w:rFonts w:ascii="Arial" w:hAnsi="Arial" w:cs="Arial"/>
          <w:b/>
        </w:rPr>
        <w:t>B</w:t>
      </w:r>
      <w:r w:rsidR="0009535C">
        <w:rPr>
          <w:rFonts w:ascii="Arial" w:hAnsi="Arial" w:cs="Arial"/>
          <w:b/>
        </w:rPr>
        <w:t xml:space="preserve">. </w:t>
      </w:r>
      <w:hyperlink r:id="rId11" w:history="1">
        <w:r w:rsidR="0009535C">
          <w:rPr>
            <w:rStyle w:val="Hyperlink"/>
            <w:rFonts w:ascii="Arial" w:hAnsi="Arial" w:cs="Arial"/>
            <w:b/>
          </w:rPr>
          <w:t>Real Estate Advisors Inc., 24 Jeremiah Lane</w:t>
        </w:r>
      </w:hyperlink>
      <w:r w:rsidR="0009535C">
        <w:rPr>
          <w:rFonts w:ascii="Arial" w:hAnsi="Arial" w:cs="Arial"/>
          <w:b/>
        </w:rPr>
        <w:t xml:space="preserve"> </w:t>
      </w:r>
      <w:r w:rsidR="0009535C">
        <w:rPr>
          <w:rFonts w:ascii="Arial" w:hAnsi="Arial" w:cs="Arial"/>
        </w:rPr>
        <w:t>(by Berry Surveying &amp; Engineering) 53-Lot subdivision for single and duplex housing.</w:t>
      </w:r>
      <w:proofErr w:type="gramEnd"/>
      <w:r w:rsidR="0009535C">
        <w:rPr>
          <w:rFonts w:ascii="Arial" w:hAnsi="Arial" w:cs="Arial"/>
        </w:rPr>
        <w:t xml:space="preserve">  Case # 223 – 21 – A – 16 </w:t>
      </w:r>
    </w:p>
    <w:p w:rsidR="00731E77" w:rsidRPr="0014194E" w:rsidRDefault="0009535C" w:rsidP="0009535C">
      <w:pPr>
        <w:ind w:firstLine="720"/>
        <w:rPr>
          <w:rFonts w:ascii="Arial" w:hAnsi="Arial" w:cs="Arial"/>
          <w:b/>
          <w:sz w:val="16"/>
          <w:szCs w:val="16"/>
        </w:rPr>
      </w:pPr>
      <w:r>
        <w:rPr>
          <w:rFonts w:ascii="Arial" w:hAnsi="Arial" w:cs="Arial"/>
          <w:b/>
        </w:rPr>
        <w:t>Public Hearing</w:t>
      </w:r>
    </w:p>
    <w:p w:rsidR="00731E77" w:rsidRPr="0014194E" w:rsidRDefault="00731E77" w:rsidP="00731E77">
      <w:pPr>
        <w:rPr>
          <w:rFonts w:ascii="Arial" w:hAnsi="Arial" w:cs="Arial"/>
          <w:b/>
          <w:sz w:val="16"/>
          <w:szCs w:val="16"/>
        </w:rPr>
      </w:pPr>
    </w:p>
    <w:p w:rsidR="00731E77" w:rsidRPr="00525A5F" w:rsidRDefault="007207D8" w:rsidP="00731E77">
      <w:pPr>
        <w:rPr>
          <w:rFonts w:ascii="Arial" w:hAnsi="Arial" w:cs="Arial"/>
          <w:b/>
        </w:rPr>
      </w:pPr>
      <w:r>
        <w:rPr>
          <w:rFonts w:ascii="Arial" w:hAnsi="Arial" w:cs="Arial"/>
          <w:b/>
        </w:rPr>
        <w:t>VIII</w:t>
      </w:r>
      <w:r w:rsidR="00731E77">
        <w:rPr>
          <w:rFonts w:ascii="Arial" w:hAnsi="Arial" w:cs="Arial"/>
          <w:b/>
        </w:rPr>
        <w:t>.</w:t>
      </w:r>
      <w:r w:rsidR="00731E77">
        <w:rPr>
          <w:rFonts w:ascii="Arial" w:hAnsi="Arial" w:cs="Arial"/>
          <w:b/>
        </w:rPr>
        <w:tab/>
        <w:t>New Applications</w:t>
      </w:r>
      <w:r w:rsidR="00731E77" w:rsidRPr="00525A5F">
        <w:rPr>
          <w:rFonts w:ascii="Arial" w:hAnsi="Arial" w:cs="Arial"/>
          <w:b/>
        </w:rPr>
        <w:t>:</w:t>
      </w:r>
    </w:p>
    <w:p w:rsidR="00731E77" w:rsidRPr="00525A5F" w:rsidRDefault="00731E77" w:rsidP="00731E77">
      <w:pPr>
        <w:rPr>
          <w:rFonts w:ascii="Arial" w:hAnsi="Arial" w:cs="Arial"/>
          <w:sz w:val="16"/>
          <w:szCs w:val="16"/>
        </w:rPr>
      </w:pPr>
    </w:p>
    <w:p w:rsidR="00C519A8" w:rsidRPr="00C519A8" w:rsidRDefault="00C519A8" w:rsidP="00C61723">
      <w:pPr>
        <w:ind w:left="720"/>
        <w:rPr>
          <w:rFonts w:ascii="Arial" w:hAnsi="Arial" w:cs="Arial"/>
          <w:i/>
        </w:rPr>
      </w:pPr>
      <w:r w:rsidRPr="00C519A8">
        <w:rPr>
          <w:rFonts w:ascii="Arial" w:hAnsi="Arial" w:cs="Arial"/>
          <w:b/>
        </w:rPr>
        <w:t xml:space="preserve">A. </w:t>
      </w:r>
      <w:hyperlink r:id="rId12" w:history="1">
        <w:r w:rsidRPr="00C519A8">
          <w:rPr>
            <w:rStyle w:val="Hyperlink"/>
            <w:rFonts w:ascii="Arial" w:hAnsi="Arial" w:cs="Arial"/>
            <w:b/>
          </w:rPr>
          <w:t>Farmington Associates, LLC, 60</w:t>
        </w:r>
        <w:proofErr w:type="gramStart"/>
        <w:r w:rsidRPr="00C519A8">
          <w:rPr>
            <w:rStyle w:val="Hyperlink"/>
            <w:rFonts w:ascii="Arial" w:hAnsi="Arial" w:cs="Arial"/>
            <w:b/>
          </w:rPr>
          <w:t>,68,76</w:t>
        </w:r>
        <w:proofErr w:type="gramEnd"/>
        <w:r w:rsidRPr="00C519A8">
          <w:rPr>
            <w:rStyle w:val="Hyperlink"/>
            <w:rFonts w:ascii="Arial" w:hAnsi="Arial" w:cs="Arial"/>
            <w:b/>
          </w:rPr>
          <w:t xml:space="preserve"> Farmington Road</w:t>
        </w:r>
      </w:hyperlink>
      <w:r>
        <w:rPr>
          <w:rFonts w:ascii="Arial" w:hAnsi="Arial" w:cs="Arial"/>
          <w:b/>
        </w:rPr>
        <w:t xml:space="preserve"> </w:t>
      </w:r>
      <w:r>
        <w:rPr>
          <w:rFonts w:ascii="Arial" w:hAnsi="Arial" w:cs="Arial"/>
        </w:rPr>
        <w:t xml:space="preserve">(by </w:t>
      </w:r>
      <w:proofErr w:type="spellStart"/>
      <w:r>
        <w:rPr>
          <w:rFonts w:ascii="Arial" w:hAnsi="Arial" w:cs="Arial"/>
        </w:rPr>
        <w:t>Tighe</w:t>
      </w:r>
      <w:proofErr w:type="spellEnd"/>
      <w:r>
        <w:rPr>
          <w:rFonts w:ascii="Arial" w:hAnsi="Arial" w:cs="Arial"/>
        </w:rPr>
        <w:t xml:space="preserve"> &amp; Bond) Amendment to an approve site plan Case# 216 – 8,9,10 – GRD – 16 </w:t>
      </w:r>
      <w:r w:rsidRPr="00C519A8">
        <w:rPr>
          <w:rFonts w:ascii="Arial" w:hAnsi="Arial" w:cs="Arial"/>
          <w:b/>
        </w:rPr>
        <w:t xml:space="preserve">Public Hearing </w:t>
      </w:r>
      <w:r w:rsidRPr="00C519A8">
        <w:rPr>
          <w:rFonts w:ascii="Arial" w:hAnsi="Arial" w:cs="Arial"/>
          <w:b/>
          <w:i/>
        </w:rPr>
        <w:t>AMENDMENT</w:t>
      </w:r>
    </w:p>
    <w:p w:rsidR="005A76F8" w:rsidRDefault="005A76F8" w:rsidP="005A76F8">
      <w:pPr>
        <w:jc w:val="right"/>
        <w:rPr>
          <w:rFonts w:ascii="Arial" w:hAnsi="Arial" w:cs="Arial"/>
          <w:b/>
          <w:i/>
        </w:rPr>
      </w:pPr>
      <w:r w:rsidRPr="007207D8">
        <w:rPr>
          <w:rFonts w:ascii="Arial" w:hAnsi="Arial" w:cs="Arial"/>
          <w:b/>
          <w:i/>
        </w:rPr>
        <w:t>(Over)</w:t>
      </w:r>
    </w:p>
    <w:p w:rsidR="005A76F8" w:rsidRPr="005A76F8" w:rsidRDefault="005A76F8" w:rsidP="005A76F8">
      <w:pPr>
        <w:jc w:val="right"/>
        <w:rPr>
          <w:rFonts w:ascii="Arial" w:hAnsi="Arial" w:cs="Arial"/>
          <w:b/>
          <w:i/>
        </w:rPr>
      </w:pPr>
    </w:p>
    <w:p w:rsidR="00731E77" w:rsidRDefault="007207D8">
      <w:pPr>
        <w:pStyle w:val="Heading4"/>
        <w:rPr>
          <w:rFonts w:cs="Arial"/>
          <w:szCs w:val="24"/>
        </w:rPr>
      </w:pPr>
      <w:r>
        <w:rPr>
          <w:rFonts w:cs="Arial"/>
          <w:szCs w:val="24"/>
        </w:rPr>
        <w:lastRenderedPageBreak/>
        <w:t>IX.</w:t>
      </w:r>
      <w:r>
        <w:rPr>
          <w:rFonts w:cs="Arial"/>
          <w:szCs w:val="24"/>
        </w:rPr>
        <w:tab/>
        <w:t>Release of Surety</w:t>
      </w:r>
    </w:p>
    <w:p w:rsidR="007207D8" w:rsidRPr="007207D8" w:rsidRDefault="007207D8" w:rsidP="007207D8">
      <w:pPr>
        <w:rPr>
          <w:sz w:val="16"/>
          <w:szCs w:val="16"/>
        </w:rPr>
      </w:pPr>
      <w:r>
        <w:tab/>
      </w:r>
    </w:p>
    <w:p w:rsidR="007207D8" w:rsidRPr="007207D8" w:rsidRDefault="007207D8" w:rsidP="007207D8">
      <w:pPr>
        <w:ind w:firstLine="720"/>
        <w:rPr>
          <w:rFonts w:ascii="Arial" w:hAnsi="Arial" w:cs="Arial"/>
          <w:b/>
        </w:rPr>
      </w:pPr>
      <w:r w:rsidRPr="007207D8">
        <w:rPr>
          <w:rFonts w:ascii="Arial" w:hAnsi="Arial" w:cs="Arial"/>
          <w:b/>
        </w:rPr>
        <w:t>A. Jarvis</w:t>
      </w:r>
      <w:r w:rsidR="008B2549">
        <w:rPr>
          <w:rFonts w:ascii="Arial" w:hAnsi="Arial" w:cs="Arial"/>
          <w:b/>
        </w:rPr>
        <w:t xml:space="preserve"> – Map 215 Lot 59</w:t>
      </w:r>
    </w:p>
    <w:p w:rsidR="005A76F8" w:rsidRPr="008B2549" w:rsidRDefault="007207D8" w:rsidP="008B2549">
      <w:pPr>
        <w:rPr>
          <w:rFonts w:ascii="Arial" w:hAnsi="Arial" w:cs="Arial"/>
          <w:b/>
          <w:i/>
          <w:sz w:val="16"/>
          <w:szCs w:val="16"/>
        </w:rPr>
      </w:pPr>
      <w:r w:rsidRPr="007207D8">
        <w:rPr>
          <w:rFonts w:ascii="Arial" w:hAnsi="Arial" w:cs="Arial"/>
          <w:b/>
        </w:rPr>
        <w:tab/>
        <w:t>B. Family Dollar</w:t>
      </w:r>
      <w:r w:rsidR="008B2549">
        <w:rPr>
          <w:rFonts w:ascii="Arial" w:hAnsi="Arial" w:cs="Arial"/>
          <w:b/>
        </w:rPr>
        <w:t xml:space="preserve"> – Map 210 Lots 48&amp;50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207D8" w:rsidRDefault="007207D8" w:rsidP="007207D8">
      <w:pPr>
        <w:pStyle w:val="Heading4"/>
        <w:rPr>
          <w:rFonts w:cs="Arial"/>
        </w:rPr>
      </w:pPr>
      <w:r>
        <w:rPr>
          <w:rFonts w:cs="Arial"/>
        </w:rPr>
        <w:t>X.</w:t>
      </w:r>
      <w:r>
        <w:rPr>
          <w:rFonts w:cs="Arial"/>
        </w:rPr>
        <w:tab/>
      </w:r>
      <w:r w:rsidRPr="00F00F41">
        <w:rPr>
          <w:rFonts w:cs="Arial"/>
        </w:rPr>
        <w:t xml:space="preserve">Review of </w:t>
      </w:r>
      <w:r>
        <w:rPr>
          <w:rFonts w:cs="Arial"/>
        </w:rPr>
        <w:t xml:space="preserve">November </w:t>
      </w:r>
      <w:r w:rsidRPr="00F00F41">
        <w:rPr>
          <w:rFonts w:cs="Arial"/>
        </w:rPr>
        <w:t>2016 Surety and Inspections</w:t>
      </w:r>
    </w:p>
    <w:p w:rsidR="007207D8" w:rsidRPr="007207D8" w:rsidRDefault="007207D8" w:rsidP="007207D8">
      <w:pPr>
        <w:rPr>
          <w:sz w:val="16"/>
          <w:szCs w:val="16"/>
        </w:rPr>
      </w:pPr>
    </w:p>
    <w:p w:rsidR="00FA42D1" w:rsidRDefault="00731E77">
      <w:pPr>
        <w:pStyle w:val="Heading4"/>
        <w:rPr>
          <w:rFonts w:cs="Arial"/>
        </w:rPr>
      </w:pPr>
      <w:r>
        <w:rPr>
          <w:rFonts w:cs="Arial"/>
        </w:rPr>
        <w:t>X</w:t>
      </w:r>
      <w:r w:rsidR="007207D8">
        <w:rPr>
          <w:rFonts w:cs="Arial"/>
        </w:rPr>
        <w:t>I</w:t>
      </w:r>
      <w:r w:rsidR="00FA42D1">
        <w:rPr>
          <w:rFonts w:cs="Arial"/>
        </w:rPr>
        <w:t>.</w:t>
      </w:r>
      <w:r w:rsidR="00FA42D1">
        <w:rPr>
          <w:rFonts w:cs="Arial"/>
        </w:rPr>
        <w:tab/>
      </w:r>
      <w:r w:rsidR="00A93985">
        <w:rPr>
          <w:rFonts w:cs="Arial"/>
        </w:rPr>
        <w:t>Other Business</w:t>
      </w:r>
    </w:p>
    <w:p w:rsidR="00A93985" w:rsidRPr="00FB44AF" w:rsidRDefault="00A93985" w:rsidP="00A93985">
      <w:pPr>
        <w:rPr>
          <w:sz w:val="16"/>
          <w:szCs w:val="16"/>
        </w:rPr>
      </w:pPr>
    </w:p>
    <w:p w:rsidR="00B16E5E" w:rsidRPr="003867C1" w:rsidRDefault="006313BB">
      <w:pPr>
        <w:rPr>
          <w:rFonts w:ascii="Arial" w:hAnsi="Arial" w:cs="Arial"/>
          <w:b/>
        </w:rPr>
      </w:pPr>
      <w:r>
        <w:rPr>
          <w:rFonts w:ascii="Arial" w:hAnsi="Arial" w:cs="Arial"/>
          <w:b/>
        </w:rPr>
        <w:t>X</w:t>
      </w:r>
      <w:r w:rsidR="00731E77">
        <w:rPr>
          <w:rFonts w:ascii="Arial" w:hAnsi="Arial" w:cs="Arial"/>
          <w:b/>
        </w:rPr>
        <w:t>I</w:t>
      </w:r>
      <w:r w:rsidR="007207D8">
        <w:rPr>
          <w:rFonts w:ascii="Arial" w:hAnsi="Arial" w:cs="Arial"/>
          <w:b/>
        </w:rPr>
        <w:t>I</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B16E5E" w:rsidRDefault="00B16E5E" w:rsidP="00852969">
      <w:pPr>
        <w:rPr>
          <w:rFonts w:ascii="Arial" w:hAnsi="Arial" w:cs="Arial"/>
          <w:b/>
          <w:bCs/>
          <w:sz w:val="22"/>
        </w:rPr>
      </w:pPr>
    </w:p>
    <w:p w:rsidR="00B16E5E" w:rsidRDefault="00B16E5E" w:rsidP="00852969">
      <w:pPr>
        <w:rPr>
          <w:rFonts w:ascii="Arial" w:hAnsi="Arial" w:cs="Arial"/>
          <w:b/>
          <w:bCs/>
          <w:sz w:val="22"/>
        </w:rPr>
      </w:pPr>
    </w:p>
    <w:p w:rsidR="00B16E5E" w:rsidRDefault="00B16E5E" w:rsidP="00852969">
      <w:pPr>
        <w:rPr>
          <w:rFonts w:ascii="Arial" w:hAnsi="Arial" w:cs="Arial"/>
          <w:b/>
          <w:bCs/>
          <w:sz w:val="22"/>
        </w:rPr>
      </w:pPr>
    </w:p>
    <w:p w:rsidR="006313BB" w:rsidRDefault="006313BB" w:rsidP="00852969">
      <w:pPr>
        <w:rPr>
          <w:rFonts w:ascii="Arial" w:hAnsi="Arial" w:cs="Arial"/>
          <w:b/>
          <w:bCs/>
          <w:sz w:val="22"/>
        </w:rPr>
      </w:pPr>
    </w:p>
    <w:p w:rsidR="00FA42D1" w:rsidRPr="00852969" w:rsidRDefault="00FA42D1" w:rsidP="00852969">
      <w:pPr>
        <w:rPr>
          <w:rFonts w:ascii="Arial" w:hAnsi="Arial" w:cs="Arial"/>
          <w:b/>
          <w:bCs/>
          <w:i/>
          <w:sz w:val="22"/>
        </w:rPr>
      </w:pPr>
      <w:r>
        <w:rPr>
          <w:rFonts w:ascii="Arial" w:hAnsi="Arial" w:cs="Arial"/>
          <w:b/>
          <w:bCs/>
          <w:sz w:val="22"/>
        </w:rPr>
        <w:t>*Please note the following:</w:t>
      </w: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31" w:rsidRDefault="00E97B31">
      <w:r>
        <w:separator/>
      </w:r>
    </w:p>
  </w:endnote>
  <w:endnote w:type="continuationSeparator" w:id="0">
    <w:p w:rsidR="00E97B31" w:rsidRDefault="00E97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31" w:rsidRDefault="00E97B31">
      <w:r>
        <w:separator/>
      </w:r>
    </w:p>
  </w:footnote>
  <w:footnote w:type="continuationSeparator" w:id="0">
    <w:p w:rsidR="00E97B31" w:rsidRDefault="00E97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AA5662"/>
    <w:rsid w:val="000646A3"/>
    <w:rsid w:val="00091662"/>
    <w:rsid w:val="0009535C"/>
    <w:rsid w:val="000A0874"/>
    <w:rsid w:val="000A569B"/>
    <w:rsid w:val="000D4752"/>
    <w:rsid w:val="000E3CB4"/>
    <w:rsid w:val="001219B4"/>
    <w:rsid w:val="00123ADA"/>
    <w:rsid w:val="00146BC3"/>
    <w:rsid w:val="00163E08"/>
    <w:rsid w:val="001672E4"/>
    <w:rsid w:val="0017314D"/>
    <w:rsid w:val="001C7ED3"/>
    <w:rsid w:val="001F198C"/>
    <w:rsid w:val="00227C14"/>
    <w:rsid w:val="002612F1"/>
    <w:rsid w:val="00270B10"/>
    <w:rsid w:val="002A7A5F"/>
    <w:rsid w:val="002B44DB"/>
    <w:rsid w:val="002C2DB1"/>
    <w:rsid w:val="002C41DC"/>
    <w:rsid w:val="002E41C3"/>
    <w:rsid w:val="003036D5"/>
    <w:rsid w:val="003134CE"/>
    <w:rsid w:val="00345411"/>
    <w:rsid w:val="00351E6A"/>
    <w:rsid w:val="00372A4B"/>
    <w:rsid w:val="00373B6F"/>
    <w:rsid w:val="003867C1"/>
    <w:rsid w:val="003A1D5D"/>
    <w:rsid w:val="003B6C4A"/>
    <w:rsid w:val="003B758B"/>
    <w:rsid w:val="004031CB"/>
    <w:rsid w:val="004E5487"/>
    <w:rsid w:val="0051391B"/>
    <w:rsid w:val="00520AC5"/>
    <w:rsid w:val="00587256"/>
    <w:rsid w:val="005A76F8"/>
    <w:rsid w:val="005B6BC4"/>
    <w:rsid w:val="005C439E"/>
    <w:rsid w:val="005D1FB9"/>
    <w:rsid w:val="005E2382"/>
    <w:rsid w:val="005E57BF"/>
    <w:rsid w:val="00604111"/>
    <w:rsid w:val="00622561"/>
    <w:rsid w:val="006244CC"/>
    <w:rsid w:val="00626E45"/>
    <w:rsid w:val="006313BB"/>
    <w:rsid w:val="00653278"/>
    <w:rsid w:val="00665A90"/>
    <w:rsid w:val="00677923"/>
    <w:rsid w:val="00685DE0"/>
    <w:rsid w:val="007207D8"/>
    <w:rsid w:val="00731E77"/>
    <w:rsid w:val="0073360E"/>
    <w:rsid w:val="00734FAC"/>
    <w:rsid w:val="007455D8"/>
    <w:rsid w:val="0076605C"/>
    <w:rsid w:val="007A7010"/>
    <w:rsid w:val="007B69E8"/>
    <w:rsid w:val="007C22A9"/>
    <w:rsid w:val="007E5768"/>
    <w:rsid w:val="00852969"/>
    <w:rsid w:val="008827B9"/>
    <w:rsid w:val="00897426"/>
    <w:rsid w:val="008A62CB"/>
    <w:rsid w:val="008B2549"/>
    <w:rsid w:val="008B5DDA"/>
    <w:rsid w:val="008C03C6"/>
    <w:rsid w:val="008D4389"/>
    <w:rsid w:val="008F227A"/>
    <w:rsid w:val="008F7538"/>
    <w:rsid w:val="00933CEB"/>
    <w:rsid w:val="00944247"/>
    <w:rsid w:val="009743FA"/>
    <w:rsid w:val="00980761"/>
    <w:rsid w:val="009830C8"/>
    <w:rsid w:val="009C3632"/>
    <w:rsid w:val="009C69F4"/>
    <w:rsid w:val="009D113F"/>
    <w:rsid w:val="009E4BE2"/>
    <w:rsid w:val="00A01A7F"/>
    <w:rsid w:val="00A02FB0"/>
    <w:rsid w:val="00A17A6E"/>
    <w:rsid w:val="00A2029D"/>
    <w:rsid w:val="00A409F4"/>
    <w:rsid w:val="00A86879"/>
    <w:rsid w:val="00A93985"/>
    <w:rsid w:val="00AA5662"/>
    <w:rsid w:val="00AC0984"/>
    <w:rsid w:val="00AC3B76"/>
    <w:rsid w:val="00AD2758"/>
    <w:rsid w:val="00AD2CE3"/>
    <w:rsid w:val="00AF5C5B"/>
    <w:rsid w:val="00B1072A"/>
    <w:rsid w:val="00B14633"/>
    <w:rsid w:val="00B16850"/>
    <w:rsid w:val="00B16E5E"/>
    <w:rsid w:val="00B21D1E"/>
    <w:rsid w:val="00B32862"/>
    <w:rsid w:val="00B5279C"/>
    <w:rsid w:val="00B904A7"/>
    <w:rsid w:val="00BB37C0"/>
    <w:rsid w:val="00BD2951"/>
    <w:rsid w:val="00BD3CA3"/>
    <w:rsid w:val="00BE7C31"/>
    <w:rsid w:val="00C337A7"/>
    <w:rsid w:val="00C41F43"/>
    <w:rsid w:val="00C47D39"/>
    <w:rsid w:val="00C519A8"/>
    <w:rsid w:val="00C61723"/>
    <w:rsid w:val="00C7198E"/>
    <w:rsid w:val="00CA45B5"/>
    <w:rsid w:val="00D239D1"/>
    <w:rsid w:val="00D25490"/>
    <w:rsid w:val="00D4621F"/>
    <w:rsid w:val="00D55CD9"/>
    <w:rsid w:val="00D63EE0"/>
    <w:rsid w:val="00D73E72"/>
    <w:rsid w:val="00D84291"/>
    <w:rsid w:val="00DA46C0"/>
    <w:rsid w:val="00DA6E80"/>
    <w:rsid w:val="00DA7641"/>
    <w:rsid w:val="00DC2336"/>
    <w:rsid w:val="00DD4F47"/>
    <w:rsid w:val="00DE119B"/>
    <w:rsid w:val="00DF0D13"/>
    <w:rsid w:val="00DF3A82"/>
    <w:rsid w:val="00E13367"/>
    <w:rsid w:val="00E55DE8"/>
    <w:rsid w:val="00E6032C"/>
    <w:rsid w:val="00E92E50"/>
    <w:rsid w:val="00E97B31"/>
    <w:rsid w:val="00EC7371"/>
    <w:rsid w:val="00EE628C"/>
    <w:rsid w:val="00EF2DBC"/>
    <w:rsid w:val="00EF4A3B"/>
    <w:rsid w:val="00F046D2"/>
    <w:rsid w:val="00F14C47"/>
    <w:rsid w:val="00F31C0D"/>
    <w:rsid w:val="00F36F97"/>
    <w:rsid w:val="00F55688"/>
    <w:rsid w:val="00F73365"/>
    <w:rsid w:val="00FA42D1"/>
    <w:rsid w:val="00FB44AF"/>
    <w:rsid w:val="00FF2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link w:val="Heading4Char"/>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 w:type="character" w:customStyle="1" w:styleId="Heading4Char">
    <w:name w:val="Heading 4 Char"/>
    <w:basedOn w:val="DefaultParagraphFont"/>
    <w:link w:val="Heading4"/>
    <w:rsid w:val="007207D8"/>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478154554">
      <w:bodyDiv w:val="1"/>
      <w:marLeft w:val="0"/>
      <w:marRight w:val="0"/>
      <w:marTop w:val="0"/>
      <w:marBottom w:val="0"/>
      <w:divBdr>
        <w:top w:val="none" w:sz="0" w:space="0" w:color="auto"/>
        <w:left w:val="none" w:sz="0" w:space="0" w:color="auto"/>
        <w:bottom w:val="none" w:sz="0" w:space="0" w:color="auto"/>
        <w:right w:val="none" w:sz="0" w:space="0" w:color="auto"/>
      </w:divBdr>
    </w:div>
    <w:div w:id="555632312">
      <w:bodyDiv w:val="1"/>
      <w:marLeft w:val="0"/>
      <w:marRight w:val="0"/>
      <w:marTop w:val="0"/>
      <w:marBottom w:val="0"/>
      <w:divBdr>
        <w:top w:val="none" w:sz="0" w:space="0" w:color="auto"/>
        <w:left w:val="none" w:sz="0" w:space="0" w:color="auto"/>
        <w:bottom w:val="none" w:sz="0" w:space="0" w:color="auto"/>
        <w:right w:val="none" w:sz="0" w:space="0" w:color="auto"/>
      </w:divBdr>
    </w:div>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869072952">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hesternh.net/planning-board/files/2016-site-plan-farmington-assoc-amendment-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sternh.net/planning-board/files/2016-subdivision-real-estate-advisors-inc-application-pkg" TargetMode="External"/><Relationship Id="rId5" Type="http://schemas.openxmlformats.org/officeDocument/2006/relationships/webSettings" Target="webSettings.xml"/><Relationship Id="rId10" Type="http://schemas.openxmlformats.org/officeDocument/2006/relationships/hyperlink" Target="http://www.rochesternh.net/planning-board/files/2016-llr-calerreal-estate-advisors-application-pkg" TargetMode="External"/><Relationship Id="rId4" Type="http://schemas.openxmlformats.org/officeDocument/2006/relationships/settings" Target="settings.xml"/><Relationship Id="rId9" Type="http://schemas.openxmlformats.org/officeDocument/2006/relationships/hyperlink" Target="http://www.rochestern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BED56-BA29-4853-8754-C72A19CC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4012</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samantha.rodgerson</cp:lastModifiedBy>
  <cp:revision>3</cp:revision>
  <cp:lastPrinted>2016-12-14T16:20:00Z</cp:lastPrinted>
  <dcterms:created xsi:type="dcterms:W3CDTF">2016-12-16T13:49:00Z</dcterms:created>
  <dcterms:modified xsi:type="dcterms:W3CDTF">2016-12-16T13:49:00Z</dcterms:modified>
</cp:coreProperties>
</file>