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EC" w:rsidRDefault="00A974EC">
      <w:pPr>
        <w:pStyle w:val="BodyText"/>
        <w:kinsoku w:val="0"/>
        <w:overflowPunct w:val="0"/>
        <w:spacing w:before="6"/>
        <w:ind w:left="0"/>
        <w:rPr>
          <w:rFonts w:ascii="Times New Roman" w:hAnsi="Times New Roman" w:cs="Times New Roman"/>
          <w:sz w:val="15"/>
          <w:szCs w:val="15"/>
        </w:rPr>
      </w:pPr>
    </w:p>
    <w:p w:rsidR="00A974EC" w:rsidRDefault="008B7541">
      <w:pPr>
        <w:pStyle w:val="Heading1"/>
        <w:kinsoku w:val="0"/>
        <w:overflowPunct w:val="0"/>
        <w:spacing w:before="69"/>
        <w:ind w:left="2624"/>
        <w:rPr>
          <w:b w:val="0"/>
          <w:bCs w:val="0"/>
        </w:rPr>
      </w:pPr>
      <w:r>
        <w:rPr>
          <w:noProof/>
        </w:rPr>
        <w:pict>
          <v:rect id="_x0000_s1026" style="position:absolute;left:0;text-align:left;margin-left:94.05pt;margin-top:-5.15pt;width:83pt;height:83pt;z-index:-251658240;mso-position-horizontal-relative:page" o:allowincell="f" filled="f" stroked="f">
            <v:textbox inset="0,0,0,0">
              <w:txbxContent>
                <w:p w:rsidR="001E1CE2" w:rsidRDefault="008B7541">
                  <w:pPr>
                    <w:widowControl/>
                    <w:autoSpaceDE/>
                    <w:autoSpaceDN/>
                    <w:adjustRightInd/>
                    <w:spacing w:line="1660" w:lineRule="atLeast"/>
                  </w:pPr>
                  <w:r>
                    <w:rPr>
                      <w:b/>
                      <w:bCs/>
                      <w:noProof/>
                    </w:rPr>
                    <w:drawing>
                      <wp:inline distT="0" distB="0" distL="0" distR="0">
                        <wp:extent cx="1057275" cy="1057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p w:rsidR="001E1CE2" w:rsidRDefault="001E1CE2"/>
              </w:txbxContent>
            </v:textbox>
            <w10:wrap anchorx="page"/>
          </v:rect>
        </w:pict>
      </w:r>
      <w:r w:rsidR="00A974EC">
        <w:rPr>
          <w:spacing w:val="-1"/>
        </w:rPr>
        <w:t>BUILDING,</w:t>
      </w:r>
      <w:r w:rsidR="00A974EC">
        <w:t xml:space="preserve"> </w:t>
      </w:r>
      <w:r w:rsidR="00A974EC">
        <w:rPr>
          <w:spacing w:val="-1"/>
        </w:rPr>
        <w:t>ZONING</w:t>
      </w:r>
      <w:r w:rsidR="00A974EC">
        <w:t xml:space="preserve"> &amp; </w:t>
      </w:r>
      <w:r w:rsidR="00A974EC">
        <w:rPr>
          <w:spacing w:val="-1"/>
        </w:rPr>
        <w:t>LICENSING</w:t>
      </w:r>
      <w:r w:rsidR="00A974EC">
        <w:t xml:space="preserve"> </w:t>
      </w:r>
      <w:r w:rsidR="00A974EC">
        <w:rPr>
          <w:spacing w:val="-1"/>
        </w:rPr>
        <w:t>SERVICES</w:t>
      </w:r>
    </w:p>
    <w:p w:rsidR="00A974EC" w:rsidRDefault="00A974EC">
      <w:pPr>
        <w:pStyle w:val="BodyText"/>
        <w:kinsoku w:val="0"/>
        <w:overflowPunct w:val="0"/>
        <w:spacing w:before="0"/>
        <w:ind w:left="2550" w:firstLine="1094"/>
        <w:rPr>
          <w:sz w:val="24"/>
          <w:szCs w:val="24"/>
        </w:rPr>
      </w:pPr>
      <w:r>
        <w:rPr>
          <w:b/>
          <w:bCs/>
          <w:sz w:val="24"/>
          <w:szCs w:val="24"/>
        </w:rPr>
        <w:t>31</w:t>
      </w:r>
      <w:r>
        <w:rPr>
          <w:b/>
          <w:bCs/>
          <w:spacing w:val="-1"/>
          <w:sz w:val="24"/>
          <w:szCs w:val="24"/>
        </w:rPr>
        <w:t xml:space="preserve"> Wakefield</w:t>
      </w:r>
      <w:r>
        <w:rPr>
          <w:b/>
          <w:bCs/>
          <w:spacing w:val="-3"/>
          <w:sz w:val="24"/>
          <w:szCs w:val="24"/>
        </w:rPr>
        <w:t xml:space="preserve"> </w:t>
      </w:r>
      <w:r>
        <w:rPr>
          <w:b/>
          <w:bCs/>
          <w:spacing w:val="-1"/>
          <w:sz w:val="24"/>
          <w:szCs w:val="24"/>
        </w:rPr>
        <w:t>Street,</w:t>
      </w:r>
    </w:p>
    <w:p w:rsidR="00A974EC" w:rsidRDefault="00A974EC">
      <w:pPr>
        <w:pStyle w:val="BodyText"/>
        <w:kinsoku w:val="0"/>
        <w:overflowPunct w:val="0"/>
        <w:spacing w:before="0"/>
        <w:ind w:left="2824" w:right="2028" w:hanging="274"/>
        <w:rPr>
          <w:sz w:val="24"/>
          <w:szCs w:val="24"/>
        </w:rPr>
      </w:pPr>
      <w:r>
        <w:rPr>
          <w:b/>
          <w:bCs/>
          <w:spacing w:val="-1"/>
          <w:sz w:val="24"/>
          <w:szCs w:val="24"/>
        </w:rPr>
        <w:t>Rochester,</w:t>
      </w:r>
      <w:r>
        <w:rPr>
          <w:b/>
          <w:bCs/>
          <w:sz w:val="24"/>
          <w:szCs w:val="24"/>
        </w:rPr>
        <w:t xml:space="preserve"> </w:t>
      </w:r>
      <w:r>
        <w:rPr>
          <w:b/>
          <w:bCs/>
          <w:spacing w:val="-2"/>
          <w:sz w:val="24"/>
          <w:szCs w:val="24"/>
        </w:rPr>
        <w:t>New</w:t>
      </w:r>
      <w:r>
        <w:rPr>
          <w:b/>
          <w:bCs/>
          <w:spacing w:val="3"/>
          <w:sz w:val="24"/>
          <w:szCs w:val="24"/>
        </w:rPr>
        <w:t xml:space="preserve"> </w:t>
      </w:r>
      <w:r>
        <w:rPr>
          <w:b/>
          <w:bCs/>
          <w:spacing w:val="-1"/>
          <w:sz w:val="24"/>
          <w:szCs w:val="24"/>
        </w:rPr>
        <w:t>Hampshire</w:t>
      </w:r>
      <w:r>
        <w:rPr>
          <w:b/>
          <w:bCs/>
          <w:spacing w:val="1"/>
          <w:sz w:val="24"/>
          <w:szCs w:val="24"/>
        </w:rPr>
        <w:t xml:space="preserve"> </w:t>
      </w:r>
      <w:r>
        <w:rPr>
          <w:b/>
          <w:bCs/>
          <w:spacing w:val="-1"/>
          <w:sz w:val="24"/>
          <w:szCs w:val="24"/>
        </w:rPr>
        <w:t>03867-1917</w:t>
      </w:r>
      <w:r>
        <w:rPr>
          <w:b/>
          <w:bCs/>
          <w:spacing w:val="27"/>
          <w:sz w:val="24"/>
          <w:szCs w:val="24"/>
        </w:rPr>
        <w:t xml:space="preserve"> </w:t>
      </w:r>
      <w:r>
        <w:rPr>
          <w:b/>
          <w:bCs/>
          <w:spacing w:val="-1"/>
          <w:sz w:val="24"/>
          <w:szCs w:val="24"/>
        </w:rPr>
        <w:t>(603) 332-3976- Fax</w:t>
      </w:r>
      <w:r>
        <w:rPr>
          <w:b/>
          <w:bCs/>
          <w:spacing w:val="1"/>
          <w:sz w:val="24"/>
          <w:szCs w:val="24"/>
        </w:rPr>
        <w:t xml:space="preserve"> </w:t>
      </w:r>
      <w:r>
        <w:rPr>
          <w:b/>
          <w:bCs/>
          <w:spacing w:val="-1"/>
          <w:sz w:val="24"/>
          <w:szCs w:val="24"/>
        </w:rPr>
        <w:t>(603) 509-1912</w:t>
      </w:r>
    </w:p>
    <w:p w:rsidR="00A974EC" w:rsidRDefault="00A974EC">
      <w:pPr>
        <w:pStyle w:val="BodyText"/>
        <w:kinsoku w:val="0"/>
        <w:overflowPunct w:val="0"/>
        <w:spacing w:before="0"/>
        <w:ind w:left="2605" w:firstLine="374"/>
        <w:rPr>
          <w:color w:val="000000"/>
          <w:sz w:val="24"/>
          <w:szCs w:val="24"/>
        </w:rPr>
      </w:pPr>
      <w:r>
        <w:rPr>
          <w:b/>
          <w:bCs/>
          <w:sz w:val="24"/>
          <w:szCs w:val="24"/>
        </w:rPr>
        <w:t xml:space="preserve">Web </w:t>
      </w:r>
      <w:r>
        <w:rPr>
          <w:b/>
          <w:bCs/>
          <w:spacing w:val="-1"/>
          <w:sz w:val="24"/>
          <w:szCs w:val="24"/>
        </w:rPr>
        <w:t>Site:</w:t>
      </w:r>
      <w:r>
        <w:rPr>
          <w:b/>
          <w:bCs/>
          <w:spacing w:val="-3"/>
          <w:sz w:val="24"/>
          <w:szCs w:val="24"/>
        </w:rPr>
        <w:t xml:space="preserve"> </w:t>
      </w:r>
      <w:hyperlink r:id="rId5" w:history="1">
        <w:r>
          <w:rPr>
            <w:b/>
            <w:bCs/>
            <w:color w:val="0000FF"/>
            <w:spacing w:val="-1"/>
            <w:sz w:val="24"/>
            <w:szCs w:val="24"/>
            <w:u w:val="thick"/>
          </w:rPr>
          <w:t>www.rochesternh.net</w:t>
        </w:r>
      </w:hyperlink>
    </w:p>
    <w:p w:rsidR="00A974EC" w:rsidRDefault="00A974EC">
      <w:pPr>
        <w:pStyle w:val="BodyText"/>
        <w:kinsoku w:val="0"/>
        <w:overflowPunct w:val="0"/>
        <w:spacing w:before="0"/>
        <w:ind w:left="0"/>
        <w:rPr>
          <w:b/>
          <w:bCs/>
          <w:sz w:val="24"/>
          <w:szCs w:val="24"/>
        </w:rPr>
      </w:pPr>
    </w:p>
    <w:p w:rsidR="00A974EC" w:rsidRDefault="00A974EC">
      <w:pPr>
        <w:pStyle w:val="BodyText"/>
        <w:kinsoku w:val="0"/>
        <w:overflowPunct w:val="0"/>
        <w:spacing w:before="0"/>
        <w:ind w:left="0"/>
        <w:rPr>
          <w:b/>
          <w:bCs/>
          <w:sz w:val="24"/>
          <w:szCs w:val="24"/>
        </w:rPr>
      </w:pPr>
    </w:p>
    <w:p w:rsidR="00A974EC" w:rsidRDefault="00A974EC">
      <w:pPr>
        <w:pStyle w:val="BodyText"/>
        <w:kinsoku w:val="0"/>
        <w:overflowPunct w:val="0"/>
        <w:spacing w:before="0"/>
        <w:ind w:left="3332" w:right="2089" w:hanging="728"/>
        <w:rPr>
          <w:sz w:val="24"/>
          <w:szCs w:val="24"/>
        </w:rPr>
      </w:pPr>
      <w:bookmarkStart w:id="0" w:name="ZONING BOARD OF ADJUSTMENT"/>
      <w:bookmarkEnd w:id="0"/>
      <w:r>
        <w:rPr>
          <w:b/>
          <w:bCs/>
          <w:spacing w:val="-1"/>
          <w:sz w:val="24"/>
          <w:szCs w:val="24"/>
        </w:rPr>
        <w:t>ZONING</w:t>
      </w:r>
      <w:r>
        <w:rPr>
          <w:b/>
          <w:bCs/>
          <w:sz w:val="24"/>
          <w:szCs w:val="24"/>
        </w:rPr>
        <w:t xml:space="preserve"> </w:t>
      </w:r>
      <w:r>
        <w:rPr>
          <w:b/>
          <w:bCs/>
          <w:spacing w:val="-2"/>
          <w:sz w:val="24"/>
          <w:szCs w:val="24"/>
        </w:rPr>
        <w:t>BOARD</w:t>
      </w:r>
      <w:r>
        <w:rPr>
          <w:b/>
          <w:bCs/>
          <w:sz w:val="24"/>
          <w:szCs w:val="24"/>
        </w:rPr>
        <w:t xml:space="preserve"> OF</w:t>
      </w:r>
      <w:r>
        <w:rPr>
          <w:b/>
          <w:bCs/>
          <w:spacing w:val="2"/>
          <w:sz w:val="24"/>
          <w:szCs w:val="24"/>
        </w:rPr>
        <w:t xml:space="preserve"> </w:t>
      </w:r>
      <w:r>
        <w:rPr>
          <w:b/>
          <w:bCs/>
          <w:spacing w:val="-1"/>
          <w:sz w:val="24"/>
          <w:szCs w:val="24"/>
        </w:rPr>
        <w:t>ADJUSTMENT</w:t>
      </w:r>
      <w:r>
        <w:rPr>
          <w:b/>
          <w:bCs/>
          <w:spacing w:val="27"/>
          <w:sz w:val="24"/>
          <w:szCs w:val="24"/>
        </w:rPr>
        <w:t xml:space="preserve"> </w:t>
      </w:r>
      <w:bookmarkStart w:id="1" w:name="NOTICE OF DECISION"/>
      <w:bookmarkEnd w:id="1"/>
      <w:r>
        <w:rPr>
          <w:b/>
          <w:bCs/>
          <w:spacing w:val="-1"/>
          <w:sz w:val="24"/>
          <w:szCs w:val="24"/>
        </w:rPr>
        <w:t>NOTICE</w:t>
      </w:r>
      <w:r>
        <w:rPr>
          <w:b/>
          <w:bCs/>
          <w:spacing w:val="1"/>
          <w:sz w:val="24"/>
          <w:szCs w:val="24"/>
        </w:rPr>
        <w:t xml:space="preserve"> </w:t>
      </w:r>
      <w:r>
        <w:rPr>
          <w:b/>
          <w:bCs/>
          <w:sz w:val="24"/>
          <w:szCs w:val="24"/>
        </w:rPr>
        <w:t xml:space="preserve">OF </w:t>
      </w:r>
      <w:r>
        <w:rPr>
          <w:b/>
          <w:bCs/>
          <w:spacing w:val="-1"/>
          <w:sz w:val="24"/>
          <w:szCs w:val="24"/>
        </w:rPr>
        <w:t>DECISION</w:t>
      </w:r>
    </w:p>
    <w:p w:rsidR="00A974EC" w:rsidRDefault="00A974EC">
      <w:pPr>
        <w:pStyle w:val="BodyText"/>
        <w:kinsoku w:val="0"/>
        <w:overflowPunct w:val="0"/>
        <w:spacing w:before="0"/>
        <w:ind w:left="0" w:right="547"/>
        <w:jc w:val="center"/>
        <w:rPr>
          <w:b/>
          <w:bCs/>
          <w:spacing w:val="-1"/>
          <w:sz w:val="24"/>
          <w:szCs w:val="24"/>
        </w:rPr>
      </w:pPr>
      <w:bookmarkStart w:id="2" w:name="Case No 2016-21"/>
      <w:bookmarkEnd w:id="2"/>
      <w:r>
        <w:rPr>
          <w:b/>
          <w:bCs/>
          <w:spacing w:val="-1"/>
          <w:sz w:val="24"/>
          <w:szCs w:val="24"/>
        </w:rPr>
        <w:t>Case</w:t>
      </w:r>
      <w:r>
        <w:rPr>
          <w:b/>
          <w:bCs/>
          <w:spacing w:val="1"/>
          <w:sz w:val="24"/>
          <w:szCs w:val="24"/>
        </w:rPr>
        <w:t xml:space="preserve"> </w:t>
      </w:r>
      <w:r>
        <w:rPr>
          <w:b/>
          <w:bCs/>
          <w:spacing w:val="-1"/>
          <w:sz w:val="24"/>
          <w:szCs w:val="24"/>
        </w:rPr>
        <w:t>No</w:t>
      </w:r>
      <w:r>
        <w:rPr>
          <w:b/>
          <w:bCs/>
          <w:sz w:val="24"/>
          <w:szCs w:val="24"/>
        </w:rPr>
        <w:t xml:space="preserve"> </w:t>
      </w:r>
      <w:r>
        <w:rPr>
          <w:b/>
          <w:bCs/>
          <w:spacing w:val="-1"/>
          <w:sz w:val="24"/>
          <w:szCs w:val="24"/>
        </w:rPr>
        <w:t>201</w:t>
      </w:r>
      <w:r w:rsidR="001E1CE2">
        <w:rPr>
          <w:b/>
          <w:bCs/>
          <w:spacing w:val="-1"/>
          <w:sz w:val="24"/>
          <w:szCs w:val="24"/>
        </w:rPr>
        <w:t>7-01</w:t>
      </w:r>
    </w:p>
    <w:p w:rsidR="00B70251" w:rsidRDefault="00B70251">
      <w:pPr>
        <w:pStyle w:val="BodyText"/>
        <w:kinsoku w:val="0"/>
        <w:overflowPunct w:val="0"/>
        <w:spacing w:before="0"/>
        <w:ind w:left="0" w:right="547"/>
        <w:jc w:val="center"/>
        <w:rPr>
          <w:b/>
          <w:bCs/>
          <w:spacing w:val="-1"/>
          <w:sz w:val="24"/>
          <w:szCs w:val="24"/>
        </w:rPr>
      </w:pPr>
    </w:p>
    <w:p w:rsidR="00B70251" w:rsidRDefault="00B70251">
      <w:pPr>
        <w:pStyle w:val="BodyText"/>
        <w:kinsoku w:val="0"/>
        <w:overflowPunct w:val="0"/>
        <w:spacing w:before="0"/>
        <w:ind w:left="0" w:right="547"/>
        <w:jc w:val="center"/>
        <w:rPr>
          <w:sz w:val="24"/>
          <w:szCs w:val="24"/>
        </w:rPr>
      </w:pPr>
    </w:p>
    <w:p w:rsidR="00B61AAE" w:rsidRDefault="00B61AAE">
      <w:pPr>
        <w:pStyle w:val="BodyText"/>
        <w:kinsoku w:val="0"/>
        <w:overflowPunct w:val="0"/>
        <w:spacing w:before="72"/>
        <w:ind w:left="460"/>
        <w:rPr>
          <w:b/>
          <w:bCs/>
          <w:sz w:val="20"/>
          <w:szCs w:val="20"/>
        </w:rPr>
      </w:pPr>
      <w:bookmarkStart w:id="3" w:name="September 14, 2016"/>
      <w:bookmarkEnd w:id="3"/>
    </w:p>
    <w:p w:rsidR="00B61AAE" w:rsidRDefault="00B61AAE">
      <w:pPr>
        <w:pStyle w:val="BodyText"/>
        <w:kinsoku w:val="0"/>
        <w:overflowPunct w:val="0"/>
        <w:spacing w:before="72"/>
        <w:ind w:left="460"/>
        <w:rPr>
          <w:b/>
          <w:bCs/>
          <w:sz w:val="20"/>
          <w:szCs w:val="20"/>
        </w:rPr>
      </w:pPr>
    </w:p>
    <w:p w:rsidR="00A974EC" w:rsidRDefault="00B61AAE" w:rsidP="00B61AAE">
      <w:pPr>
        <w:pStyle w:val="BodyText"/>
        <w:kinsoku w:val="0"/>
        <w:overflowPunct w:val="0"/>
        <w:spacing w:before="72"/>
        <w:ind w:left="460"/>
        <w:rPr>
          <w:sz w:val="22"/>
          <w:szCs w:val="22"/>
        </w:rPr>
      </w:pPr>
      <w:r>
        <w:rPr>
          <w:spacing w:val="-1"/>
          <w:sz w:val="22"/>
          <w:szCs w:val="22"/>
        </w:rPr>
        <w:t>March 9, 2017</w:t>
      </w:r>
    </w:p>
    <w:p w:rsidR="00A974EC" w:rsidRDefault="00A974EC">
      <w:pPr>
        <w:pStyle w:val="BodyText"/>
        <w:kinsoku w:val="0"/>
        <w:overflowPunct w:val="0"/>
        <w:spacing w:before="0"/>
        <w:ind w:left="0"/>
        <w:rPr>
          <w:sz w:val="22"/>
          <w:szCs w:val="22"/>
        </w:rPr>
      </w:pPr>
    </w:p>
    <w:p w:rsidR="00A974EC" w:rsidRDefault="00A974EC">
      <w:pPr>
        <w:pStyle w:val="BodyText"/>
        <w:kinsoku w:val="0"/>
        <w:overflowPunct w:val="0"/>
        <w:spacing w:before="10"/>
        <w:ind w:left="0"/>
        <w:rPr>
          <w:sz w:val="23"/>
          <w:szCs w:val="23"/>
        </w:rPr>
      </w:pPr>
    </w:p>
    <w:p w:rsidR="001E1CE2" w:rsidRDefault="001E1CE2" w:rsidP="001E1CE2">
      <w:pPr>
        <w:tabs>
          <w:tab w:val="left" w:pos="1260"/>
        </w:tabs>
        <w:ind w:right="-540"/>
        <w:rPr>
          <w:rFonts w:ascii="Arial" w:hAnsi="Arial" w:cs="Arial"/>
          <w:sz w:val="22"/>
          <w:szCs w:val="22"/>
        </w:rPr>
      </w:pPr>
      <w:r>
        <w:rPr>
          <w:rFonts w:ascii="Arial" w:hAnsi="Arial" w:cs="Arial"/>
          <w:b/>
          <w:sz w:val="22"/>
          <w:szCs w:val="22"/>
          <w:u w:val="single"/>
        </w:rPr>
        <w:t>2017-01</w:t>
      </w:r>
      <w:r w:rsidRPr="007D35BA">
        <w:rPr>
          <w:rFonts w:ascii="Arial" w:hAnsi="Arial" w:cs="Arial"/>
          <w:b/>
          <w:sz w:val="22"/>
          <w:szCs w:val="22"/>
          <w:u w:val="single"/>
        </w:rPr>
        <w:t xml:space="preserve"> </w:t>
      </w:r>
      <w:r w:rsidRPr="007D35BA">
        <w:rPr>
          <w:rFonts w:ascii="Arial" w:hAnsi="Arial" w:cs="Arial"/>
          <w:b/>
          <w:sz w:val="22"/>
          <w:szCs w:val="22"/>
        </w:rPr>
        <w:t xml:space="preserve"> </w:t>
      </w:r>
      <w:r w:rsidR="00505B03" w:rsidRPr="00505B03">
        <w:rPr>
          <w:rFonts w:ascii="Arial" w:hAnsi="Arial" w:cs="Arial"/>
          <w:sz w:val="22"/>
          <w:szCs w:val="22"/>
        </w:rPr>
        <w:t>Thoma</w:t>
      </w:r>
      <w:r w:rsidRPr="002B0339">
        <w:rPr>
          <w:rFonts w:ascii="Arial" w:hAnsi="Arial" w:cs="Arial"/>
          <w:sz w:val="22"/>
          <w:szCs w:val="22"/>
        </w:rPr>
        <w:t>s J Demchak</w:t>
      </w:r>
      <w:r w:rsidRPr="007D35BA">
        <w:rPr>
          <w:rFonts w:ascii="Arial" w:hAnsi="Arial" w:cs="Arial"/>
          <w:sz w:val="22"/>
          <w:szCs w:val="22"/>
        </w:rPr>
        <w:t>, Real Estate Advisors applicant, request a variance</w:t>
      </w:r>
      <w:r>
        <w:rPr>
          <w:rFonts w:ascii="Arial" w:hAnsi="Arial" w:cs="Arial"/>
          <w:sz w:val="22"/>
          <w:szCs w:val="22"/>
        </w:rPr>
        <w:t xml:space="preserve"> to permit commercial boarding and raising of ten (10) horses or other large animals defined as livestock with less than three (3) acres of land.  Including sales of farmed raised provisions.  Including existing structures and barns. To said </w:t>
      </w:r>
      <w:r w:rsidRPr="007D35BA">
        <w:rPr>
          <w:rFonts w:ascii="Arial" w:hAnsi="Arial" w:cs="Arial"/>
          <w:sz w:val="22"/>
          <w:szCs w:val="22"/>
        </w:rPr>
        <w:t>terms Article 42.</w:t>
      </w:r>
      <w:r>
        <w:rPr>
          <w:rFonts w:ascii="Arial" w:hAnsi="Arial" w:cs="Arial"/>
          <w:sz w:val="22"/>
          <w:szCs w:val="22"/>
        </w:rPr>
        <w:t>20.b.16</w:t>
      </w:r>
      <w:r w:rsidRPr="007D35BA">
        <w:rPr>
          <w:rFonts w:ascii="Arial" w:hAnsi="Arial" w:cs="Arial"/>
          <w:sz w:val="22"/>
          <w:szCs w:val="22"/>
        </w:rPr>
        <w:t xml:space="preserve">, </w:t>
      </w:r>
      <w:r>
        <w:rPr>
          <w:rFonts w:ascii="Arial" w:hAnsi="Arial" w:cs="Arial"/>
          <w:sz w:val="22"/>
          <w:szCs w:val="22"/>
        </w:rPr>
        <w:t xml:space="preserve">42.23.b.E, 42.23.b.F </w:t>
      </w:r>
    </w:p>
    <w:p w:rsidR="001E1CE2" w:rsidRPr="007D35BA" w:rsidRDefault="001E1CE2" w:rsidP="001E1CE2">
      <w:pPr>
        <w:tabs>
          <w:tab w:val="left" w:pos="1260"/>
        </w:tabs>
        <w:ind w:right="-540"/>
        <w:rPr>
          <w:rFonts w:ascii="Arial" w:hAnsi="Arial" w:cs="Arial"/>
          <w:sz w:val="22"/>
          <w:szCs w:val="22"/>
        </w:rPr>
      </w:pPr>
    </w:p>
    <w:p w:rsidR="001E1CE2" w:rsidRDefault="001E1CE2" w:rsidP="001E1CE2">
      <w:pPr>
        <w:tabs>
          <w:tab w:val="left" w:pos="1260"/>
        </w:tabs>
        <w:ind w:right="-540"/>
        <w:rPr>
          <w:rFonts w:ascii="Arial" w:hAnsi="Arial" w:cs="Arial"/>
          <w:sz w:val="22"/>
          <w:szCs w:val="22"/>
        </w:rPr>
      </w:pPr>
      <w:r w:rsidRPr="007D35BA">
        <w:rPr>
          <w:rFonts w:ascii="Arial" w:hAnsi="Arial" w:cs="Arial"/>
          <w:b/>
          <w:sz w:val="22"/>
          <w:szCs w:val="22"/>
        </w:rPr>
        <w:t>Location:</w:t>
      </w:r>
      <w:r w:rsidRPr="007D35BA">
        <w:rPr>
          <w:rFonts w:ascii="Arial" w:hAnsi="Arial" w:cs="Arial"/>
          <w:b/>
          <w:sz w:val="22"/>
          <w:szCs w:val="22"/>
        </w:rPr>
        <w:tab/>
      </w:r>
      <w:r>
        <w:rPr>
          <w:rFonts w:ascii="Arial" w:hAnsi="Arial" w:cs="Arial"/>
          <w:sz w:val="22"/>
          <w:szCs w:val="22"/>
        </w:rPr>
        <w:t>72 Crown Point Rd.</w:t>
      </w:r>
      <w:r w:rsidRPr="007D35BA">
        <w:rPr>
          <w:rFonts w:ascii="Arial" w:hAnsi="Arial" w:cs="Arial"/>
          <w:sz w:val="22"/>
          <w:szCs w:val="22"/>
        </w:rPr>
        <w:t>, 0</w:t>
      </w:r>
      <w:r>
        <w:rPr>
          <w:rFonts w:ascii="Arial" w:hAnsi="Arial" w:cs="Arial"/>
          <w:sz w:val="22"/>
          <w:szCs w:val="22"/>
        </w:rPr>
        <w:t>235</w:t>
      </w:r>
      <w:r w:rsidRPr="007D35BA">
        <w:rPr>
          <w:rFonts w:ascii="Arial" w:hAnsi="Arial" w:cs="Arial"/>
          <w:sz w:val="22"/>
          <w:szCs w:val="22"/>
        </w:rPr>
        <w:t>-00</w:t>
      </w:r>
      <w:r>
        <w:rPr>
          <w:rFonts w:ascii="Arial" w:hAnsi="Arial" w:cs="Arial"/>
          <w:sz w:val="22"/>
          <w:szCs w:val="22"/>
        </w:rPr>
        <w:t>50</w:t>
      </w:r>
      <w:r w:rsidRPr="007D35BA">
        <w:rPr>
          <w:rFonts w:ascii="Arial" w:hAnsi="Arial" w:cs="Arial"/>
          <w:sz w:val="22"/>
          <w:szCs w:val="22"/>
        </w:rPr>
        <w:t>-0000,</w:t>
      </w:r>
      <w:r>
        <w:rPr>
          <w:rFonts w:ascii="Arial" w:hAnsi="Arial" w:cs="Arial"/>
          <w:sz w:val="22"/>
          <w:szCs w:val="22"/>
        </w:rPr>
        <w:t xml:space="preserve"> </w:t>
      </w:r>
      <w:r w:rsidRPr="007D35BA">
        <w:rPr>
          <w:rFonts w:ascii="Arial" w:hAnsi="Arial" w:cs="Arial"/>
          <w:sz w:val="22"/>
          <w:szCs w:val="22"/>
        </w:rPr>
        <w:t>in the Agricultural Zone</w:t>
      </w:r>
    </w:p>
    <w:p w:rsidR="00B61AAE" w:rsidRDefault="00B61AAE" w:rsidP="001E1CE2">
      <w:pPr>
        <w:tabs>
          <w:tab w:val="left" w:pos="1260"/>
        </w:tabs>
        <w:ind w:right="-540"/>
        <w:rPr>
          <w:rFonts w:ascii="Arial" w:hAnsi="Arial" w:cs="Arial"/>
          <w:sz w:val="22"/>
          <w:szCs w:val="22"/>
        </w:rPr>
      </w:pPr>
    </w:p>
    <w:p w:rsidR="00B61AAE" w:rsidRDefault="00B61AAE" w:rsidP="001E1CE2">
      <w:pPr>
        <w:tabs>
          <w:tab w:val="left" w:pos="1260"/>
        </w:tabs>
        <w:ind w:right="-540"/>
        <w:rPr>
          <w:rFonts w:ascii="Arial" w:hAnsi="Arial" w:cs="Arial"/>
          <w:sz w:val="22"/>
          <w:szCs w:val="22"/>
        </w:rPr>
      </w:pPr>
    </w:p>
    <w:p w:rsidR="00B61AAE" w:rsidRDefault="00B61AAE" w:rsidP="001E1CE2">
      <w:pPr>
        <w:tabs>
          <w:tab w:val="left" w:pos="1260"/>
        </w:tabs>
        <w:ind w:right="-540"/>
        <w:rPr>
          <w:rFonts w:ascii="Arial" w:hAnsi="Arial" w:cs="Arial"/>
          <w:sz w:val="22"/>
          <w:szCs w:val="22"/>
        </w:rPr>
      </w:pPr>
      <w:r>
        <w:rPr>
          <w:rFonts w:ascii="Arial" w:hAnsi="Arial" w:cs="Arial"/>
          <w:sz w:val="22"/>
          <w:szCs w:val="22"/>
        </w:rPr>
        <w:t>The variance was DENIED as presented for the following reasons:</w:t>
      </w:r>
    </w:p>
    <w:p w:rsidR="00B61AAE" w:rsidRDefault="00B61AAE" w:rsidP="00B61AAE">
      <w:pPr>
        <w:tabs>
          <w:tab w:val="left" w:pos="720"/>
          <w:tab w:val="left" w:pos="1350"/>
        </w:tabs>
        <w:rPr>
          <w:rFonts w:ascii="Arial" w:hAnsi="Arial" w:cs="Arial"/>
          <w:sz w:val="22"/>
          <w:szCs w:val="22"/>
        </w:rPr>
      </w:pPr>
      <w:r w:rsidRPr="00C5752B">
        <w:rPr>
          <w:rFonts w:ascii="Arial" w:hAnsi="Arial" w:cs="Arial"/>
          <w:sz w:val="22"/>
          <w:szCs w:val="22"/>
        </w:rPr>
        <w:t xml:space="preserve">The variance </w:t>
      </w:r>
      <w:r>
        <w:rPr>
          <w:rFonts w:ascii="Arial" w:hAnsi="Arial" w:cs="Arial"/>
          <w:sz w:val="22"/>
          <w:szCs w:val="22"/>
        </w:rPr>
        <w:t>will not</w:t>
      </w:r>
      <w:r w:rsidRPr="00C5752B">
        <w:rPr>
          <w:rFonts w:ascii="Arial" w:hAnsi="Arial" w:cs="Arial"/>
          <w:sz w:val="22"/>
          <w:szCs w:val="22"/>
        </w:rPr>
        <w:t xml:space="preserve"> be contrary to the public interest because:</w:t>
      </w:r>
      <w:r w:rsidRPr="00934831">
        <w:rPr>
          <w:rFonts w:ascii="Arial" w:hAnsi="Arial" w:cs="Arial"/>
          <w:sz w:val="22"/>
          <w:szCs w:val="22"/>
        </w:rPr>
        <w:t xml:space="preserve"> </w:t>
      </w:r>
      <w:r>
        <w:rPr>
          <w:rFonts w:ascii="Arial" w:hAnsi="Arial" w:cs="Arial"/>
          <w:sz w:val="22"/>
          <w:szCs w:val="22"/>
        </w:rPr>
        <w:t>It will</w:t>
      </w:r>
      <w:r w:rsidRPr="00C5752B">
        <w:rPr>
          <w:rFonts w:ascii="Arial" w:hAnsi="Arial" w:cs="Arial"/>
          <w:sz w:val="22"/>
          <w:szCs w:val="22"/>
        </w:rPr>
        <w:t xml:space="preserve"> negatively impact health and the general welfare</w:t>
      </w:r>
      <w:r>
        <w:rPr>
          <w:rFonts w:ascii="Arial" w:hAnsi="Arial" w:cs="Arial"/>
          <w:sz w:val="22"/>
          <w:szCs w:val="22"/>
        </w:rPr>
        <w:t xml:space="preserve">.  </w:t>
      </w:r>
      <w:r w:rsidRPr="00C5752B">
        <w:rPr>
          <w:rFonts w:ascii="Arial" w:hAnsi="Arial" w:cs="Arial"/>
          <w:sz w:val="22"/>
          <w:szCs w:val="22"/>
        </w:rPr>
        <w:t xml:space="preserve">It </w:t>
      </w:r>
      <w:r>
        <w:rPr>
          <w:rFonts w:ascii="Arial" w:hAnsi="Arial" w:cs="Arial"/>
          <w:sz w:val="22"/>
          <w:szCs w:val="22"/>
        </w:rPr>
        <w:t>will</w:t>
      </w:r>
      <w:r w:rsidRPr="00C5752B">
        <w:rPr>
          <w:rFonts w:ascii="Arial" w:hAnsi="Arial" w:cs="Arial"/>
          <w:sz w:val="22"/>
          <w:szCs w:val="22"/>
        </w:rPr>
        <w:t xml:space="preserve"> exacerbate </w:t>
      </w:r>
      <w:r>
        <w:rPr>
          <w:rFonts w:ascii="Arial" w:hAnsi="Arial" w:cs="Arial"/>
          <w:sz w:val="22"/>
          <w:szCs w:val="22"/>
        </w:rPr>
        <w:t>the overcrowding of the land.  It will d</w:t>
      </w:r>
      <w:r w:rsidRPr="00C5752B">
        <w:rPr>
          <w:rFonts w:ascii="Arial" w:hAnsi="Arial" w:cs="Arial"/>
          <w:sz w:val="22"/>
          <w:szCs w:val="22"/>
        </w:rPr>
        <w:t>iminish the value of buildings</w:t>
      </w:r>
      <w:r>
        <w:rPr>
          <w:rFonts w:ascii="Arial" w:hAnsi="Arial" w:cs="Arial"/>
          <w:sz w:val="22"/>
          <w:szCs w:val="22"/>
        </w:rPr>
        <w:t xml:space="preserve">.  </w:t>
      </w:r>
      <w:r w:rsidRPr="00C5752B">
        <w:rPr>
          <w:rFonts w:ascii="Arial" w:hAnsi="Arial" w:cs="Arial"/>
          <w:sz w:val="22"/>
          <w:szCs w:val="22"/>
        </w:rPr>
        <w:t xml:space="preserve">The spirit of the ordinance is </w:t>
      </w:r>
      <w:r>
        <w:rPr>
          <w:rFonts w:ascii="Arial" w:hAnsi="Arial" w:cs="Arial"/>
          <w:sz w:val="22"/>
          <w:szCs w:val="22"/>
        </w:rPr>
        <w:t>not observed</w:t>
      </w:r>
      <w:r w:rsidRPr="00C5752B">
        <w:rPr>
          <w:rFonts w:ascii="Arial" w:hAnsi="Arial" w:cs="Arial"/>
          <w:sz w:val="22"/>
          <w:szCs w:val="22"/>
        </w:rPr>
        <w:t xml:space="preserve"> because:</w:t>
      </w:r>
      <w:r w:rsidRPr="00934831">
        <w:rPr>
          <w:rFonts w:ascii="Arial" w:hAnsi="Arial" w:cs="Arial"/>
          <w:sz w:val="22"/>
          <w:szCs w:val="22"/>
        </w:rPr>
        <w:t xml:space="preserve"> </w:t>
      </w:r>
      <w:r w:rsidRPr="00C5752B">
        <w:rPr>
          <w:rFonts w:ascii="Arial" w:hAnsi="Arial" w:cs="Arial"/>
          <w:sz w:val="22"/>
          <w:szCs w:val="22"/>
        </w:rPr>
        <w:t xml:space="preserve">It </w:t>
      </w:r>
      <w:r>
        <w:rPr>
          <w:rFonts w:ascii="Arial" w:hAnsi="Arial" w:cs="Arial"/>
          <w:sz w:val="22"/>
          <w:szCs w:val="22"/>
        </w:rPr>
        <w:t>will</w:t>
      </w:r>
      <w:r w:rsidRPr="00C5752B">
        <w:rPr>
          <w:rFonts w:ascii="Arial" w:hAnsi="Arial" w:cs="Arial"/>
          <w:sz w:val="22"/>
          <w:szCs w:val="22"/>
        </w:rPr>
        <w:t xml:space="preserve"> exacerbate the overcrowding of land</w:t>
      </w:r>
      <w:r>
        <w:rPr>
          <w:rFonts w:ascii="Arial" w:hAnsi="Arial" w:cs="Arial"/>
          <w:sz w:val="22"/>
          <w:szCs w:val="22"/>
        </w:rPr>
        <w:t xml:space="preserve">.  </w:t>
      </w:r>
      <w:r w:rsidRPr="00C5752B">
        <w:rPr>
          <w:rFonts w:ascii="Arial" w:hAnsi="Arial" w:cs="Arial"/>
          <w:sz w:val="22"/>
          <w:szCs w:val="22"/>
        </w:rPr>
        <w:t xml:space="preserve">It </w:t>
      </w:r>
      <w:r>
        <w:rPr>
          <w:rFonts w:ascii="Arial" w:hAnsi="Arial" w:cs="Arial"/>
          <w:sz w:val="22"/>
          <w:szCs w:val="22"/>
        </w:rPr>
        <w:t>will</w:t>
      </w:r>
      <w:r w:rsidRPr="00C5752B">
        <w:rPr>
          <w:rFonts w:ascii="Arial" w:hAnsi="Arial" w:cs="Arial"/>
          <w:sz w:val="22"/>
          <w:szCs w:val="22"/>
        </w:rPr>
        <w:t xml:space="preserve"> diminish the value of buildings</w:t>
      </w:r>
      <w:r>
        <w:rPr>
          <w:rFonts w:ascii="Arial" w:hAnsi="Arial" w:cs="Arial"/>
          <w:sz w:val="22"/>
          <w:szCs w:val="22"/>
        </w:rPr>
        <w:t xml:space="preserve">.  </w:t>
      </w:r>
      <w:r w:rsidRPr="00C5752B">
        <w:rPr>
          <w:rFonts w:ascii="Arial" w:hAnsi="Arial" w:cs="Arial"/>
          <w:sz w:val="22"/>
          <w:szCs w:val="22"/>
        </w:rPr>
        <w:t>Substantial justice is done because:</w:t>
      </w:r>
      <w:r>
        <w:rPr>
          <w:rFonts w:ascii="Arial" w:hAnsi="Arial" w:cs="Arial"/>
          <w:sz w:val="22"/>
          <w:szCs w:val="22"/>
        </w:rPr>
        <w:t xml:space="preserve"> </w:t>
      </w:r>
      <w:r w:rsidRPr="00C5752B">
        <w:rPr>
          <w:rFonts w:ascii="Arial" w:hAnsi="Arial" w:cs="Arial"/>
          <w:sz w:val="22"/>
          <w:szCs w:val="22"/>
        </w:rPr>
        <w:t xml:space="preserve">If </w:t>
      </w:r>
      <w:r>
        <w:rPr>
          <w:rFonts w:ascii="Arial" w:hAnsi="Arial" w:cs="Arial"/>
          <w:sz w:val="22"/>
          <w:szCs w:val="22"/>
        </w:rPr>
        <w:t>denied</w:t>
      </w:r>
      <w:r w:rsidRPr="00C5752B">
        <w:rPr>
          <w:rFonts w:ascii="Arial" w:hAnsi="Arial" w:cs="Arial"/>
          <w:sz w:val="22"/>
          <w:szCs w:val="22"/>
        </w:rPr>
        <w:t>, the benefit to the community as a whole outweighs any disadvantage</w:t>
      </w:r>
      <w:r>
        <w:rPr>
          <w:rFonts w:ascii="Arial" w:hAnsi="Arial" w:cs="Arial"/>
          <w:sz w:val="22"/>
          <w:szCs w:val="22"/>
        </w:rPr>
        <w:t xml:space="preserve"> </w:t>
      </w:r>
      <w:r w:rsidRPr="00C5752B">
        <w:rPr>
          <w:rFonts w:ascii="Arial" w:hAnsi="Arial" w:cs="Arial"/>
          <w:sz w:val="22"/>
          <w:szCs w:val="22"/>
        </w:rPr>
        <w:t>or harm to this individual applicant</w:t>
      </w:r>
      <w:r>
        <w:rPr>
          <w:rFonts w:ascii="Arial" w:hAnsi="Arial" w:cs="Arial"/>
          <w:sz w:val="22"/>
          <w:szCs w:val="22"/>
        </w:rPr>
        <w:t xml:space="preserve">.  </w:t>
      </w:r>
      <w:r w:rsidRPr="00C5752B">
        <w:rPr>
          <w:rFonts w:ascii="Arial" w:hAnsi="Arial" w:cs="Arial"/>
          <w:sz w:val="22"/>
          <w:szCs w:val="22"/>
        </w:rPr>
        <w:t xml:space="preserve">The value of surrounding properties </w:t>
      </w:r>
      <w:r>
        <w:rPr>
          <w:rFonts w:ascii="Arial" w:hAnsi="Arial" w:cs="Arial"/>
          <w:sz w:val="22"/>
          <w:szCs w:val="22"/>
        </w:rPr>
        <w:t xml:space="preserve">will be </w:t>
      </w:r>
      <w:r w:rsidRPr="00C5752B">
        <w:rPr>
          <w:rFonts w:ascii="Arial" w:hAnsi="Arial" w:cs="Arial"/>
          <w:sz w:val="22"/>
          <w:szCs w:val="22"/>
        </w:rPr>
        <w:t>diminished because:</w:t>
      </w:r>
      <w:r w:rsidRPr="00934831">
        <w:rPr>
          <w:rFonts w:ascii="Arial" w:hAnsi="Arial" w:cs="Arial"/>
          <w:sz w:val="22"/>
          <w:szCs w:val="22"/>
        </w:rPr>
        <w:t xml:space="preserve"> </w:t>
      </w:r>
      <w:r w:rsidRPr="00C5752B">
        <w:rPr>
          <w:rFonts w:ascii="Arial" w:hAnsi="Arial" w:cs="Arial"/>
          <w:sz w:val="22"/>
          <w:szCs w:val="22"/>
        </w:rPr>
        <w:t xml:space="preserve">It </w:t>
      </w:r>
      <w:r>
        <w:rPr>
          <w:rFonts w:ascii="Arial" w:hAnsi="Arial" w:cs="Arial"/>
          <w:sz w:val="22"/>
          <w:szCs w:val="22"/>
        </w:rPr>
        <w:t xml:space="preserve">will </w:t>
      </w:r>
      <w:r w:rsidRPr="00C5752B">
        <w:rPr>
          <w:rFonts w:ascii="Arial" w:hAnsi="Arial" w:cs="Arial"/>
          <w:sz w:val="22"/>
          <w:szCs w:val="22"/>
        </w:rPr>
        <w:t>be visible from the street</w:t>
      </w:r>
      <w:r>
        <w:rPr>
          <w:rFonts w:ascii="Arial" w:hAnsi="Arial" w:cs="Arial"/>
          <w:sz w:val="22"/>
          <w:szCs w:val="22"/>
        </w:rPr>
        <w:t>.</w:t>
      </w:r>
    </w:p>
    <w:p w:rsidR="00B61AAE" w:rsidRPr="007D35BA" w:rsidRDefault="00B61AAE" w:rsidP="001E1CE2">
      <w:pPr>
        <w:tabs>
          <w:tab w:val="left" w:pos="1260"/>
        </w:tabs>
        <w:ind w:right="-540"/>
        <w:rPr>
          <w:rFonts w:ascii="Arial" w:hAnsi="Arial" w:cs="Arial"/>
          <w:sz w:val="22"/>
          <w:szCs w:val="22"/>
        </w:rPr>
      </w:pPr>
    </w:p>
    <w:p w:rsidR="00B70251" w:rsidRDefault="00B70251" w:rsidP="00B70251">
      <w:pPr>
        <w:tabs>
          <w:tab w:val="left" w:pos="1260"/>
        </w:tabs>
        <w:ind w:right="-540"/>
        <w:rPr>
          <w:rFonts w:ascii="Arial" w:hAnsi="Arial" w:cs="Arial"/>
          <w:sz w:val="10"/>
        </w:rPr>
      </w:pPr>
    </w:p>
    <w:p w:rsidR="00A974EC" w:rsidRDefault="00A974EC" w:rsidP="00B61AAE">
      <w:pPr>
        <w:pStyle w:val="BodyText"/>
        <w:kinsoku w:val="0"/>
        <w:overflowPunct w:val="0"/>
        <w:spacing w:before="120" w:line="239" w:lineRule="auto"/>
        <w:ind w:left="491" w:right="151"/>
        <w:rPr>
          <w:sz w:val="20"/>
          <w:szCs w:val="20"/>
        </w:rPr>
      </w:pPr>
      <w:r>
        <w:rPr>
          <w:spacing w:val="-1"/>
          <w:sz w:val="24"/>
          <w:szCs w:val="24"/>
        </w:rPr>
        <w:t>.</w:t>
      </w:r>
    </w:p>
    <w:p w:rsidR="00A974EC" w:rsidRDefault="00A974EC">
      <w:pPr>
        <w:pStyle w:val="BodyText"/>
        <w:kinsoku w:val="0"/>
        <w:overflowPunct w:val="0"/>
        <w:spacing w:before="0"/>
        <w:ind w:left="0"/>
        <w:rPr>
          <w:sz w:val="20"/>
          <w:szCs w:val="20"/>
        </w:rPr>
      </w:pPr>
    </w:p>
    <w:p w:rsidR="00A974EC" w:rsidRDefault="00A974EC">
      <w:pPr>
        <w:pStyle w:val="BodyText"/>
        <w:kinsoku w:val="0"/>
        <w:overflowPunct w:val="0"/>
        <w:spacing w:before="0"/>
        <w:ind w:left="0"/>
        <w:rPr>
          <w:sz w:val="20"/>
          <w:szCs w:val="20"/>
        </w:rPr>
      </w:pPr>
    </w:p>
    <w:p w:rsidR="00A974EC" w:rsidRDefault="00A974EC">
      <w:pPr>
        <w:pStyle w:val="BodyText"/>
        <w:kinsoku w:val="0"/>
        <w:overflowPunct w:val="0"/>
        <w:spacing w:before="10"/>
        <w:ind w:left="0"/>
        <w:rPr>
          <w:sz w:val="20"/>
          <w:szCs w:val="20"/>
        </w:rPr>
      </w:pPr>
    </w:p>
    <w:p w:rsidR="00A974EC" w:rsidRDefault="008B7541">
      <w:pPr>
        <w:pStyle w:val="BodyText"/>
        <w:kinsoku w:val="0"/>
        <w:overflowPunct w:val="0"/>
        <w:spacing w:before="0" w:line="20" w:lineRule="atLeast"/>
        <w:ind w:left="2612"/>
        <w:rPr>
          <w:sz w:val="2"/>
          <w:szCs w:val="2"/>
        </w:rPr>
      </w:pPr>
      <w:r>
        <w:rPr>
          <w:noProof/>
        </w:rPr>
      </w:r>
      <w:r w:rsidR="00BD4204">
        <w:rPr>
          <w:sz w:val="2"/>
          <w:szCs w:val="2"/>
        </w:rPr>
        <w:pict>
          <v:group id="_x0000_s1027" style="width:247.7pt;height:1pt;mso-position-horizontal-relative:char;mso-position-vertical-relative:line" coordsize="4954,20" o:allowincell="f">
            <v:shape id="_x0000_s1028" style="position:absolute;left:7;top:7;width:4939;height:20;mso-position-horizontal-relative:page;mso-position-vertical-relative:page" coordsize="4939,20" o:allowincell="f" path="m,hhl4938,e" filled="f" strokeweight=".26669mm">
              <v:path arrowok="t"/>
            </v:shape>
            <w10:anchorlock/>
          </v:group>
        </w:pict>
      </w:r>
    </w:p>
    <w:p w:rsidR="00A974EC" w:rsidRDefault="00A974EC">
      <w:pPr>
        <w:pStyle w:val="BodyText"/>
        <w:kinsoku w:val="0"/>
        <w:overflowPunct w:val="0"/>
        <w:spacing w:before="0" w:line="244" w:lineRule="exact"/>
        <w:ind w:left="2620"/>
        <w:rPr>
          <w:sz w:val="22"/>
          <w:szCs w:val="22"/>
        </w:rPr>
      </w:pPr>
      <w:r>
        <w:rPr>
          <w:spacing w:val="-2"/>
          <w:sz w:val="22"/>
          <w:szCs w:val="22"/>
        </w:rPr>
        <w:t>Mr.</w:t>
      </w:r>
      <w:r>
        <w:rPr>
          <w:spacing w:val="2"/>
          <w:sz w:val="22"/>
          <w:szCs w:val="22"/>
        </w:rPr>
        <w:t xml:space="preserve"> </w:t>
      </w:r>
      <w:r>
        <w:rPr>
          <w:spacing w:val="-1"/>
          <w:sz w:val="22"/>
          <w:szCs w:val="22"/>
        </w:rPr>
        <w:t>Ralph</w:t>
      </w:r>
      <w:r>
        <w:rPr>
          <w:sz w:val="22"/>
          <w:szCs w:val="22"/>
        </w:rPr>
        <w:t xml:space="preserve"> </w:t>
      </w:r>
      <w:r>
        <w:rPr>
          <w:spacing w:val="-1"/>
          <w:sz w:val="22"/>
          <w:szCs w:val="22"/>
        </w:rPr>
        <w:t xml:space="preserve">Torr </w:t>
      </w:r>
      <w:r>
        <w:rPr>
          <w:sz w:val="22"/>
          <w:szCs w:val="22"/>
        </w:rPr>
        <w:t>-</w:t>
      </w:r>
      <w:r>
        <w:rPr>
          <w:spacing w:val="-1"/>
          <w:sz w:val="22"/>
          <w:szCs w:val="22"/>
        </w:rPr>
        <w:t xml:space="preserve"> </w:t>
      </w:r>
      <w:r>
        <w:rPr>
          <w:spacing w:val="-2"/>
          <w:sz w:val="22"/>
          <w:szCs w:val="22"/>
        </w:rPr>
        <w:t>Chair</w:t>
      </w:r>
    </w:p>
    <w:p w:rsidR="00A974EC" w:rsidRDefault="00A974EC">
      <w:pPr>
        <w:pStyle w:val="BodyText"/>
        <w:kinsoku w:val="0"/>
        <w:overflowPunct w:val="0"/>
        <w:spacing w:before="1"/>
        <w:ind w:left="2648"/>
        <w:rPr>
          <w:sz w:val="22"/>
          <w:szCs w:val="22"/>
        </w:rPr>
      </w:pPr>
      <w:r>
        <w:rPr>
          <w:spacing w:val="-1"/>
          <w:sz w:val="22"/>
          <w:szCs w:val="22"/>
        </w:rPr>
        <w:t>Rochester</w:t>
      </w:r>
      <w:r>
        <w:rPr>
          <w:spacing w:val="2"/>
          <w:sz w:val="22"/>
          <w:szCs w:val="22"/>
        </w:rPr>
        <w:t xml:space="preserve"> </w:t>
      </w:r>
      <w:r>
        <w:rPr>
          <w:spacing w:val="-2"/>
          <w:sz w:val="22"/>
          <w:szCs w:val="22"/>
        </w:rPr>
        <w:t>Zoning</w:t>
      </w:r>
      <w:r>
        <w:rPr>
          <w:spacing w:val="3"/>
          <w:sz w:val="22"/>
          <w:szCs w:val="22"/>
        </w:rPr>
        <w:t xml:space="preserve"> </w:t>
      </w:r>
      <w:r>
        <w:rPr>
          <w:spacing w:val="-1"/>
          <w:sz w:val="22"/>
          <w:szCs w:val="22"/>
        </w:rPr>
        <w:t>Board</w:t>
      </w:r>
      <w:r>
        <w:rPr>
          <w:sz w:val="22"/>
          <w:szCs w:val="22"/>
        </w:rPr>
        <w:t xml:space="preserve"> </w:t>
      </w:r>
      <w:r>
        <w:rPr>
          <w:spacing w:val="-2"/>
          <w:sz w:val="22"/>
          <w:szCs w:val="22"/>
        </w:rPr>
        <w:t>of</w:t>
      </w:r>
      <w:r>
        <w:rPr>
          <w:spacing w:val="2"/>
          <w:sz w:val="22"/>
          <w:szCs w:val="22"/>
        </w:rPr>
        <w:t xml:space="preserve"> </w:t>
      </w:r>
      <w:r>
        <w:rPr>
          <w:spacing w:val="-1"/>
          <w:sz w:val="22"/>
          <w:szCs w:val="22"/>
        </w:rPr>
        <w:t>Adjustment</w:t>
      </w:r>
    </w:p>
    <w:p w:rsidR="00A974EC" w:rsidRDefault="00A974EC">
      <w:pPr>
        <w:pStyle w:val="BodyText"/>
        <w:kinsoku w:val="0"/>
        <w:overflowPunct w:val="0"/>
        <w:spacing w:before="7"/>
        <w:ind w:left="0"/>
        <w:rPr>
          <w:sz w:val="23"/>
          <w:szCs w:val="23"/>
        </w:rPr>
      </w:pPr>
    </w:p>
    <w:p w:rsidR="00A974EC" w:rsidRDefault="00A974EC">
      <w:pPr>
        <w:pStyle w:val="BodyText"/>
        <w:tabs>
          <w:tab w:val="left" w:pos="7261"/>
        </w:tabs>
        <w:kinsoku w:val="0"/>
        <w:overflowPunct w:val="0"/>
        <w:spacing w:before="0"/>
        <w:ind w:right="612"/>
        <w:rPr>
          <w:sz w:val="18"/>
          <w:szCs w:val="18"/>
        </w:rPr>
      </w:pPr>
      <w:r>
        <w:rPr>
          <w:b/>
          <w:bCs/>
          <w:sz w:val="18"/>
          <w:szCs w:val="18"/>
        </w:rPr>
        <w:t>It is</w:t>
      </w:r>
      <w:r>
        <w:rPr>
          <w:b/>
          <w:bCs/>
          <w:spacing w:val="1"/>
          <w:sz w:val="18"/>
          <w:szCs w:val="18"/>
        </w:rPr>
        <w:t xml:space="preserve"> </w:t>
      </w:r>
      <w:r>
        <w:rPr>
          <w:b/>
          <w:bCs/>
          <w:sz w:val="18"/>
          <w:szCs w:val="18"/>
        </w:rPr>
        <w:t>the</w:t>
      </w:r>
      <w:r>
        <w:rPr>
          <w:b/>
          <w:bCs/>
          <w:spacing w:val="-2"/>
          <w:sz w:val="18"/>
          <w:szCs w:val="18"/>
        </w:rPr>
        <w:t xml:space="preserve"> </w:t>
      </w:r>
      <w:r>
        <w:rPr>
          <w:b/>
          <w:bCs/>
          <w:spacing w:val="-1"/>
          <w:sz w:val="18"/>
          <w:szCs w:val="18"/>
        </w:rPr>
        <w:t>applicant’s</w:t>
      </w:r>
      <w:r>
        <w:rPr>
          <w:b/>
          <w:bCs/>
          <w:spacing w:val="1"/>
          <w:sz w:val="18"/>
          <w:szCs w:val="18"/>
        </w:rPr>
        <w:t xml:space="preserve"> </w:t>
      </w:r>
      <w:r>
        <w:rPr>
          <w:b/>
          <w:bCs/>
          <w:spacing w:val="-1"/>
          <w:sz w:val="18"/>
          <w:szCs w:val="18"/>
        </w:rPr>
        <w:t>responsibility</w:t>
      </w:r>
      <w:r>
        <w:rPr>
          <w:b/>
          <w:bCs/>
          <w:spacing w:val="-7"/>
          <w:sz w:val="18"/>
          <w:szCs w:val="18"/>
        </w:rPr>
        <w:t xml:space="preserve"> </w:t>
      </w:r>
      <w:r>
        <w:rPr>
          <w:b/>
          <w:bCs/>
          <w:sz w:val="18"/>
          <w:szCs w:val="18"/>
        </w:rPr>
        <w:t>to obtain any</w:t>
      </w:r>
      <w:r>
        <w:rPr>
          <w:b/>
          <w:bCs/>
          <w:spacing w:val="-9"/>
          <w:sz w:val="18"/>
          <w:szCs w:val="18"/>
        </w:rPr>
        <w:t xml:space="preserve"> </w:t>
      </w:r>
      <w:r>
        <w:rPr>
          <w:b/>
          <w:bCs/>
          <w:sz w:val="18"/>
          <w:szCs w:val="18"/>
        </w:rPr>
        <w:t>applicable</w:t>
      </w:r>
      <w:r>
        <w:rPr>
          <w:b/>
          <w:bCs/>
          <w:spacing w:val="1"/>
          <w:sz w:val="18"/>
          <w:szCs w:val="18"/>
        </w:rPr>
        <w:t xml:space="preserve"> </w:t>
      </w:r>
      <w:r>
        <w:rPr>
          <w:b/>
          <w:bCs/>
          <w:spacing w:val="-1"/>
          <w:sz w:val="18"/>
          <w:szCs w:val="18"/>
        </w:rPr>
        <w:t>permits</w:t>
      </w:r>
      <w:r>
        <w:rPr>
          <w:b/>
          <w:bCs/>
          <w:spacing w:val="1"/>
          <w:sz w:val="18"/>
          <w:szCs w:val="18"/>
        </w:rPr>
        <w:t xml:space="preserve"> </w:t>
      </w:r>
      <w:r>
        <w:rPr>
          <w:b/>
          <w:bCs/>
          <w:spacing w:val="-1"/>
          <w:sz w:val="18"/>
          <w:szCs w:val="18"/>
        </w:rPr>
        <w:t>from</w:t>
      </w:r>
      <w:r>
        <w:rPr>
          <w:b/>
          <w:bCs/>
          <w:spacing w:val="1"/>
          <w:sz w:val="18"/>
          <w:szCs w:val="18"/>
        </w:rPr>
        <w:t xml:space="preserve"> </w:t>
      </w:r>
      <w:r>
        <w:rPr>
          <w:b/>
          <w:bCs/>
          <w:spacing w:val="-1"/>
          <w:sz w:val="18"/>
          <w:szCs w:val="18"/>
        </w:rPr>
        <w:t>local,</w:t>
      </w:r>
      <w:r>
        <w:rPr>
          <w:b/>
          <w:bCs/>
          <w:spacing w:val="-2"/>
          <w:sz w:val="18"/>
          <w:szCs w:val="18"/>
        </w:rPr>
        <w:t xml:space="preserve"> </w:t>
      </w:r>
      <w:r>
        <w:rPr>
          <w:b/>
          <w:bCs/>
          <w:spacing w:val="-1"/>
          <w:sz w:val="18"/>
          <w:szCs w:val="18"/>
        </w:rPr>
        <w:t>state,</w:t>
      </w:r>
      <w:r>
        <w:rPr>
          <w:b/>
          <w:bCs/>
          <w:sz w:val="18"/>
          <w:szCs w:val="18"/>
        </w:rPr>
        <w:t xml:space="preserve"> </w:t>
      </w:r>
      <w:r>
        <w:rPr>
          <w:b/>
          <w:bCs/>
          <w:spacing w:val="-1"/>
          <w:sz w:val="18"/>
          <w:szCs w:val="18"/>
        </w:rPr>
        <w:t>and</w:t>
      </w:r>
      <w:r>
        <w:rPr>
          <w:b/>
          <w:bCs/>
          <w:sz w:val="18"/>
          <w:szCs w:val="18"/>
        </w:rPr>
        <w:t xml:space="preserve"> </w:t>
      </w:r>
      <w:r>
        <w:rPr>
          <w:b/>
          <w:bCs/>
          <w:spacing w:val="-1"/>
          <w:sz w:val="18"/>
          <w:szCs w:val="18"/>
        </w:rPr>
        <w:t>federal</w:t>
      </w:r>
      <w:r>
        <w:rPr>
          <w:b/>
          <w:bCs/>
          <w:spacing w:val="73"/>
          <w:sz w:val="18"/>
          <w:szCs w:val="18"/>
        </w:rPr>
        <w:t xml:space="preserve"> </w:t>
      </w:r>
      <w:r>
        <w:rPr>
          <w:b/>
          <w:bCs/>
          <w:spacing w:val="-1"/>
          <w:sz w:val="18"/>
          <w:szCs w:val="18"/>
        </w:rPr>
        <w:t>agencies.</w:t>
      </w:r>
      <w:r>
        <w:rPr>
          <w:b/>
          <w:bCs/>
          <w:sz w:val="18"/>
          <w:szCs w:val="18"/>
        </w:rPr>
        <w:t xml:space="preserve"> </w:t>
      </w:r>
      <w:r>
        <w:rPr>
          <w:b/>
          <w:bCs/>
          <w:spacing w:val="1"/>
          <w:sz w:val="18"/>
          <w:szCs w:val="18"/>
        </w:rPr>
        <w:t xml:space="preserve"> </w:t>
      </w:r>
      <w:r>
        <w:rPr>
          <w:b/>
          <w:bCs/>
          <w:spacing w:val="-1"/>
          <w:sz w:val="18"/>
          <w:szCs w:val="18"/>
        </w:rPr>
        <w:t>Contact</w:t>
      </w:r>
      <w:r>
        <w:rPr>
          <w:b/>
          <w:bCs/>
          <w:sz w:val="18"/>
          <w:szCs w:val="18"/>
        </w:rPr>
        <w:t xml:space="preserve"> </w:t>
      </w:r>
      <w:r>
        <w:rPr>
          <w:b/>
          <w:bCs/>
          <w:spacing w:val="-1"/>
          <w:sz w:val="18"/>
          <w:szCs w:val="18"/>
        </w:rPr>
        <w:t>the</w:t>
      </w:r>
      <w:r>
        <w:rPr>
          <w:b/>
          <w:bCs/>
          <w:spacing w:val="1"/>
          <w:sz w:val="18"/>
          <w:szCs w:val="18"/>
        </w:rPr>
        <w:t xml:space="preserve"> </w:t>
      </w:r>
      <w:r>
        <w:rPr>
          <w:b/>
          <w:bCs/>
          <w:spacing w:val="-1"/>
          <w:sz w:val="18"/>
          <w:szCs w:val="18"/>
        </w:rPr>
        <w:t>Department</w:t>
      </w:r>
      <w:r>
        <w:rPr>
          <w:b/>
          <w:bCs/>
          <w:sz w:val="18"/>
          <w:szCs w:val="18"/>
        </w:rPr>
        <w:t xml:space="preserve"> of </w:t>
      </w:r>
      <w:r>
        <w:rPr>
          <w:b/>
          <w:bCs/>
          <w:spacing w:val="-1"/>
          <w:sz w:val="18"/>
          <w:szCs w:val="18"/>
        </w:rPr>
        <w:t>Building,</w:t>
      </w:r>
      <w:r>
        <w:rPr>
          <w:b/>
          <w:bCs/>
          <w:spacing w:val="-2"/>
          <w:sz w:val="18"/>
          <w:szCs w:val="18"/>
        </w:rPr>
        <w:t xml:space="preserve"> </w:t>
      </w:r>
      <w:r>
        <w:rPr>
          <w:b/>
          <w:bCs/>
          <w:spacing w:val="-1"/>
          <w:sz w:val="18"/>
          <w:szCs w:val="18"/>
        </w:rPr>
        <w:t>Zoning</w:t>
      </w:r>
      <w:r>
        <w:rPr>
          <w:b/>
          <w:bCs/>
          <w:sz w:val="18"/>
          <w:szCs w:val="18"/>
        </w:rPr>
        <w:t xml:space="preserve"> </w:t>
      </w:r>
      <w:r>
        <w:rPr>
          <w:b/>
          <w:bCs/>
          <w:spacing w:val="-1"/>
          <w:sz w:val="18"/>
          <w:szCs w:val="18"/>
        </w:rPr>
        <w:t>and</w:t>
      </w:r>
      <w:r>
        <w:rPr>
          <w:b/>
          <w:bCs/>
          <w:sz w:val="18"/>
          <w:szCs w:val="18"/>
        </w:rPr>
        <w:t xml:space="preserve"> </w:t>
      </w:r>
      <w:r>
        <w:rPr>
          <w:b/>
          <w:bCs/>
          <w:spacing w:val="-1"/>
          <w:sz w:val="18"/>
          <w:szCs w:val="18"/>
        </w:rPr>
        <w:t>Licensing</w:t>
      </w:r>
      <w:r>
        <w:rPr>
          <w:b/>
          <w:bCs/>
          <w:spacing w:val="-2"/>
          <w:sz w:val="18"/>
          <w:szCs w:val="18"/>
        </w:rPr>
        <w:t xml:space="preserve"> </w:t>
      </w:r>
      <w:r>
        <w:rPr>
          <w:b/>
          <w:bCs/>
          <w:spacing w:val="-1"/>
          <w:sz w:val="18"/>
          <w:szCs w:val="18"/>
        </w:rPr>
        <w:t>Services</w:t>
      </w:r>
      <w:r>
        <w:rPr>
          <w:b/>
          <w:bCs/>
          <w:spacing w:val="1"/>
          <w:sz w:val="18"/>
          <w:szCs w:val="18"/>
        </w:rPr>
        <w:t xml:space="preserve"> </w:t>
      </w:r>
      <w:r>
        <w:rPr>
          <w:b/>
          <w:bCs/>
          <w:sz w:val="18"/>
          <w:szCs w:val="18"/>
        </w:rPr>
        <w:t>at</w:t>
      </w:r>
      <w:r>
        <w:rPr>
          <w:b/>
          <w:bCs/>
          <w:sz w:val="18"/>
          <w:szCs w:val="18"/>
        </w:rPr>
        <w:tab/>
      </w:r>
      <w:r>
        <w:rPr>
          <w:b/>
          <w:bCs/>
          <w:spacing w:val="-1"/>
          <w:sz w:val="18"/>
          <w:szCs w:val="18"/>
        </w:rPr>
        <w:t>332-3508</w:t>
      </w:r>
      <w:r>
        <w:rPr>
          <w:b/>
          <w:bCs/>
          <w:spacing w:val="1"/>
          <w:sz w:val="18"/>
          <w:szCs w:val="18"/>
        </w:rPr>
        <w:t xml:space="preserve"> </w:t>
      </w:r>
      <w:r>
        <w:rPr>
          <w:b/>
          <w:bCs/>
          <w:spacing w:val="-1"/>
          <w:sz w:val="18"/>
          <w:szCs w:val="18"/>
        </w:rPr>
        <w:t>ext.</w:t>
      </w:r>
      <w:r>
        <w:rPr>
          <w:b/>
          <w:bCs/>
          <w:sz w:val="18"/>
          <w:szCs w:val="18"/>
        </w:rPr>
        <w:t xml:space="preserve"> </w:t>
      </w:r>
      <w:r>
        <w:rPr>
          <w:b/>
          <w:bCs/>
          <w:spacing w:val="-1"/>
          <w:sz w:val="18"/>
          <w:szCs w:val="18"/>
        </w:rPr>
        <w:t>1,</w:t>
      </w:r>
      <w:r>
        <w:rPr>
          <w:b/>
          <w:bCs/>
          <w:sz w:val="18"/>
          <w:szCs w:val="18"/>
        </w:rPr>
        <w:t xml:space="preserve"> to</w:t>
      </w:r>
      <w:r>
        <w:rPr>
          <w:b/>
          <w:bCs/>
          <w:spacing w:val="87"/>
          <w:sz w:val="18"/>
          <w:szCs w:val="18"/>
        </w:rPr>
        <w:t xml:space="preserve"> </w:t>
      </w:r>
      <w:r>
        <w:rPr>
          <w:b/>
          <w:bCs/>
          <w:sz w:val="18"/>
          <w:szCs w:val="18"/>
        </w:rPr>
        <w:t>apply</w:t>
      </w:r>
      <w:r>
        <w:rPr>
          <w:b/>
          <w:bCs/>
          <w:spacing w:val="-7"/>
          <w:sz w:val="18"/>
          <w:szCs w:val="18"/>
        </w:rPr>
        <w:t xml:space="preserve"> </w:t>
      </w:r>
      <w:r>
        <w:rPr>
          <w:b/>
          <w:bCs/>
          <w:sz w:val="18"/>
          <w:szCs w:val="18"/>
        </w:rPr>
        <w:t>for</w:t>
      </w:r>
      <w:r>
        <w:rPr>
          <w:b/>
          <w:bCs/>
          <w:spacing w:val="-1"/>
          <w:sz w:val="18"/>
          <w:szCs w:val="18"/>
        </w:rPr>
        <w:t xml:space="preserve"> </w:t>
      </w:r>
      <w:r>
        <w:rPr>
          <w:b/>
          <w:bCs/>
          <w:spacing w:val="1"/>
          <w:sz w:val="18"/>
          <w:szCs w:val="18"/>
        </w:rPr>
        <w:t>any</w:t>
      </w:r>
      <w:r>
        <w:rPr>
          <w:b/>
          <w:bCs/>
          <w:spacing w:val="-7"/>
          <w:sz w:val="18"/>
          <w:szCs w:val="18"/>
        </w:rPr>
        <w:t xml:space="preserve"> </w:t>
      </w:r>
      <w:r>
        <w:rPr>
          <w:b/>
          <w:bCs/>
          <w:sz w:val="18"/>
          <w:szCs w:val="18"/>
        </w:rPr>
        <w:t>necessary</w:t>
      </w:r>
      <w:r>
        <w:rPr>
          <w:b/>
          <w:bCs/>
          <w:spacing w:val="-9"/>
          <w:sz w:val="18"/>
          <w:szCs w:val="18"/>
        </w:rPr>
        <w:t xml:space="preserve"> </w:t>
      </w:r>
      <w:r>
        <w:rPr>
          <w:b/>
          <w:bCs/>
          <w:sz w:val="18"/>
          <w:szCs w:val="18"/>
        </w:rPr>
        <w:t>permits</w:t>
      </w:r>
      <w:r>
        <w:rPr>
          <w:b/>
          <w:bCs/>
          <w:spacing w:val="1"/>
          <w:sz w:val="18"/>
          <w:szCs w:val="18"/>
        </w:rPr>
        <w:t xml:space="preserve"> </w:t>
      </w:r>
      <w:r>
        <w:rPr>
          <w:b/>
          <w:bCs/>
          <w:spacing w:val="-1"/>
          <w:sz w:val="18"/>
          <w:szCs w:val="18"/>
        </w:rPr>
        <w:t>and</w:t>
      </w:r>
      <w:r>
        <w:rPr>
          <w:b/>
          <w:bCs/>
          <w:sz w:val="18"/>
          <w:szCs w:val="18"/>
        </w:rPr>
        <w:t xml:space="preserve"> </w:t>
      </w:r>
      <w:r>
        <w:rPr>
          <w:b/>
          <w:bCs/>
          <w:spacing w:val="-1"/>
          <w:sz w:val="18"/>
          <w:szCs w:val="18"/>
        </w:rPr>
        <w:t>certificates.</w:t>
      </w:r>
      <w:r>
        <w:rPr>
          <w:b/>
          <w:bCs/>
          <w:sz w:val="18"/>
          <w:szCs w:val="18"/>
        </w:rPr>
        <w:t xml:space="preserve">  </w:t>
      </w:r>
      <w:r>
        <w:rPr>
          <w:b/>
          <w:bCs/>
          <w:spacing w:val="1"/>
          <w:sz w:val="18"/>
          <w:szCs w:val="18"/>
        </w:rPr>
        <w:t xml:space="preserve"> </w:t>
      </w:r>
      <w:r>
        <w:rPr>
          <w:b/>
          <w:bCs/>
          <w:spacing w:val="-1"/>
          <w:sz w:val="18"/>
          <w:szCs w:val="18"/>
        </w:rPr>
        <w:t>Any</w:t>
      </w:r>
      <w:r>
        <w:rPr>
          <w:b/>
          <w:bCs/>
          <w:spacing w:val="-4"/>
          <w:sz w:val="18"/>
          <w:szCs w:val="18"/>
        </w:rPr>
        <w:t xml:space="preserve"> </w:t>
      </w:r>
      <w:r>
        <w:rPr>
          <w:b/>
          <w:bCs/>
          <w:sz w:val="18"/>
          <w:szCs w:val="18"/>
        </w:rPr>
        <w:t>work</w:t>
      </w:r>
      <w:r>
        <w:rPr>
          <w:b/>
          <w:bCs/>
          <w:spacing w:val="1"/>
          <w:sz w:val="18"/>
          <w:szCs w:val="18"/>
        </w:rPr>
        <w:t xml:space="preserve"> </w:t>
      </w:r>
      <w:r>
        <w:rPr>
          <w:b/>
          <w:bCs/>
          <w:spacing w:val="-1"/>
          <w:sz w:val="18"/>
          <w:szCs w:val="18"/>
        </w:rPr>
        <w:t>completed</w:t>
      </w:r>
      <w:r>
        <w:rPr>
          <w:b/>
          <w:bCs/>
          <w:spacing w:val="-2"/>
          <w:sz w:val="18"/>
          <w:szCs w:val="18"/>
        </w:rPr>
        <w:t xml:space="preserve"> </w:t>
      </w:r>
      <w:r>
        <w:rPr>
          <w:b/>
          <w:bCs/>
          <w:spacing w:val="-1"/>
          <w:sz w:val="18"/>
          <w:szCs w:val="18"/>
        </w:rPr>
        <w:t>within</w:t>
      </w:r>
      <w:r>
        <w:rPr>
          <w:b/>
          <w:bCs/>
          <w:sz w:val="18"/>
          <w:szCs w:val="18"/>
        </w:rPr>
        <w:t xml:space="preserve"> the</w:t>
      </w:r>
      <w:r>
        <w:rPr>
          <w:b/>
          <w:bCs/>
          <w:spacing w:val="1"/>
          <w:sz w:val="18"/>
          <w:szCs w:val="18"/>
        </w:rPr>
        <w:t xml:space="preserve"> </w:t>
      </w:r>
      <w:r>
        <w:rPr>
          <w:b/>
          <w:bCs/>
          <w:sz w:val="18"/>
          <w:szCs w:val="18"/>
        </w:rPr>
        <w:t>thirty</w:t>
      </w:r>
      <w:r>
        <w:rPr>
          <w:b/>
          <w:bCs/>
          <w:spacing w:val="-9"/>
          <w:sz w:val="18"/>
          <w:szCs w:val="18"/>
        </w:rPr>
        <w:t xml:space="preserve"> </w:t>
      </w:r>
      <w:r>
        <w:rPr>
          <w:b/>
          <w:bCs/>
          <w:sz w:val="18"/>
          <w:szCs w:val="18"/>
        </w:rPr>
        <w:t xml:space="preserve">(30) </w:t>
      </w:r>
      <w:r>
        <w:rPr>
          <w:b/>
          <w:bCs/>
          <w:spacing w:val="1"/>
          <w:sz w:val="18"/>
          <w:szCs w:val="18"/>
        </w:rPr>
        <w:t>day</w:t>
      </w:r>
      <w:r>
        <w:rPr>
          <w:b/>
          <w:bCs/>
          <w:spacing w:val="-7"/>
          <w:sz w:val="18"/>
          <w:szCs w:val="18"/>
        </w:rPr>
        <w:t xml:space="preserve"> </w:t>
      </w:r>
      <w:r>
        <w:rPr>
          <w:b/>
          <w:bCs/>
          <w:sz w:val="18"/>
          <w:szCs w:val="18"/>
        </w:rPr>
        <w:t>appeal</w:t>
      </w:r>
      <w:r>
        <w:rPr>
          <w:b/>
          <w:bCs/>
          <w:spacing w:val="53"/>
          <w:sz w:val="18"/>
          <w:szCs w:val="18"/>
        </w:rPr>
        <w:t xml:space="preserve"> </w:t>
      </w:r>
      <w:r>
        <w:rPr>
          <w:b/>
          <w:bCs/>
          <w:spacing w:val="-1"/>
          <w:sz w:val="18"/>
          <w:szCs w:val="18"/>
        </w:rPr>
        <w:t>period,</w:t>
      </w:r>
      <w:r>
        <w:rPr>
          <w:b/>
          <w:bCs/>
          <w:sz w:val="18"/>
          <w:szCs w:val="18"/>
        </w:rPr>
        <w:t xml:space="preserve"> </w:t>
      </w:r>
      <w:r>
        <w:rPr>
          <w:b/>
          <w:bCs/>
          <w:spacing w:val="-1"/>
          <w:sz w:val="18"/>
          <w:szCs w:val="18"/>
        </w:rPr>
        <w:t>explained</w:t>
      </w:r>
      <w:r>
        <w:rPr>
          <w:b/>
          <w:bCs/>
          <w:sz w:val="18"/>
          <w:szCs w:val="18"/>
        </w:rPr>
        <w:t xml:space="preserve"> </w:t>
      </w:r>
      <w:r>
        <w:rPr>
          <w:b/>
          <w:bCs/>
          <w:spacing w:val="-1"/>
          <w:sz w:val="18"/>
          <w:szCs w:val="18"/>
        </w:rPr>
        <w:t>below,</w:t>
      </w:r>
      <w:r>
        <w:rPr>
          <w:b/>
          <w:bCs/>
          <w:sz w:val="18"/>
          <w:szCs w:val="18"/>
        </w:rPr>
        <w:t xml:space="preserve"> </w:t>
      </w:r>
      <w:r>
        <w:rPr>
          <w:b/>
          <w:bCs/>
          <w:spacing w:val="-2"/>
          <w:sz w:val="18"/>
          <w:szCs w:val="18"/>
        </w:rPr>
        <w:t>is</w:t>
      </w:r>
      <w:r>
        <w:rPr>
          <w:b/>
          <w:bCs/>
          <w:spacing w:val="1"/>
          <w:sz w:val="18"/>
          <w:szCs w:val="18"/>
        </w:rPr>
        <w:t xml:space="preserve"> </w:t>
      </w:r>
      <w:r>
        <w:rPr>
          <w:b/>
          <w:bCs/>
          <w:spacing w:val="-1"/>
          <w:sz w:val="18"/>
          <w:szCs w:val="18"/>
        </w:rPr>
        <w:t>at</w:t>
      </w:r>
      <w:r>
        <w:rPr>
          <w:b/>
          <w:bCs/>
          <w:spacing w:val="5"/>
          <w:sz w:val="18"/>
          <w:szCs w:val="18"/>
        </w:rPr>
        <w:t xml:space="preserve"> </w:t>
      </w:r>
      <w:r>
        <w:rPr>
          <w:b/>
          <w:bCs/>
          <w:spacing w:val="-3"/>
          <w:sz w:val="18"/>
          <w:szCs w:val="18"/>
        </w:rPr>
        <w:t>your</w:t>
      </w:r>
      <w:r>
        <w:rPr>
          <w:b/>
          <w:bCs/>
          <w:spacing w:val="-1"/>
          <w:sz w:val="18"/>
          <w:szCs w:val="18"/>
        </w:rPr>
        <w:t xml:space="preserve"> risk.</w:t>
      </w:r>
    </w:p>
    <w:p w:rsidR="00A974EC" w:rsidRDefault="00A974EC">
      <w:pPr>
        <w:pStyle w:val="BodyText"/>
        <w:kinsoku w:val="0"/>
        <w:overflowPunct w:val="0"/>
        <w:ind w:right="454"/>
        <w:rPr>
          <w:spacing w:val="-1"/>
        </w:rPr>
      </w:pPr>
      <w:r>
        <w:rPr>
          <w:b/>
          <w:bCs/>
          <w:spacing w:val="-1"/>
        </w:rPr>
        <w:t>Note:</w:t>
      </w:r>
      <w:r>
        <w:rPr>
          <w:b/>
          <w:bCs/>
        </w:rPr>
        <w:t xml:space="preserve"> </w:t>
      </w:r>
      <w:r>
        <w:rPr>
          <w:b/>
          <w:bCs/>
          <w:spacing w:val="44"/>
        </w:rPr>
        <w:t xml:space="preserve"> </w:t>
      </w:r>
      <w:r>
        <w:rPr>
          <w:spacing w:val="-1"/>
        </w:rPr>
        <w:t>Any</w:t>
      </w:r>
      <w:r>
        <w:t xml:space="preserve"> </w:t>
      </w:r>
      <w:r>
        <w:rPr>
          <w:spacing w:val="-1"/>
        </w:rPr>
        <w:t>person</w:t>
      </w:r>
      <w:r>
        <w:t xml:space="preserve"> </w:t>
      </w:r>
      <w:r>
        <w:rPr>
          <w:spacing w:val="-1"/>
        </w:rPr>
        <w:t>affected</w:t>
      </w:r>
      <w:r>
        <w:rPr>
          <w:spacing w:val="-2"/>
        </w:rPr>
        <w:t xml:space="preserve"> </w:t>
      </w:r>
      <w:r>
        <w:rPr>
          <w:spacing w:val="-1"/>
        </w:rPr>
        <w:t>has</w:t>
      </w:r>
      <w:r>
        <w:t xml:space="preserve"> a</w:t>
      </w:r>
      <w:r>
        <w:rPr>
          <w:spacing w:val="-2"/>
        </w:rPr>
        <w:t xml:space="preserve"> </w:t>
      </w:r>
      <w:r>
        <w:rPr>
          <w:spacing w:val="-1"/>
        </w:rPr>
        <w:t>right</w:t>
      </w:r>
      <w:r>
        <w:rPr>
          <w:spacing w:val="2"/>
        </w:rPr>
        <w:t xml:space="preserve"> </w:t>
      </w:r>
      <w:r>
        <w:t>to</w:t>
      </w:r>
      <w:r>
        <w:rPr>
          <w:spacing w:val="-2"/>
        </w:rPr>
        <w:t xml:space="preserve"> </w:t>
      </w:r>
      <w:r>
        <w:rPr>
          <w:spacing w:val="-1"/>
        </w:rPr>
        <w:t>appeal</w:t>
      </w:r>
      <w:r>
        <w:rPr>
          <w:spacing w:val="1"/>
        </w:rPr>
        <w:t xml:space="preserve"> </w:t>
      </w:r>
      <w:r>
        <w:rPr>
          <w:spacing w:val="-1"/>
        </w:rPr>
        <w:t>this</w:t>
      </w:r>
      <w:r>
        <w:t xml:space="preserve"> </w:t>
      </w:r>
      <w:r>
        <w:rPr>
          <w:spacing w:val="-1"/>
        </w:rPr>
        <w:t>decision.</w:t>
      </w:r>
      <w:r>
        <w:t xml:space="preserve">  A</w:t>
      </w:r>
      <w:r>
        <w:rPr>
          <w:spacing w:val="1"/>
        </w:rPr>
        <w:t xml:space="preserve"> </w:t>
      </w:r>
      <w:r>
        <w:rPr>
          <w:spacing w:val="-1"/>
        </w:rPr>
        <w:t>request for</w:t>
      </w:r>
      <w:r>
        <w:t xml:space="preserve"> a</w:t>
      </w:r>
      <w:r>
        <w:rPr>
          <w:spacing w:val="-2"/>
        </w:rPr>
        <w:t xml:space="preserve"> </w:t>
      </w:r>
      <w:r>
        <w:rPr>
          <w:spacing w:val="-1"/>
        </w:rPr>
        <w:t>rehearing</w:t>
      </w:r>
      <w:r>
        <w:t xml:space="preserve"> is </w:t>
      </w:r>
      <w:r>
        <w:rPr>
          <w:spacing w:val="-1"/>
        </w:rPr>
        <w:t>the</w:t>
      </w:r>
      <w:r>
        <w:rPr>
          <w:spacing w:val="-2"/>
        </w:rPr>
        <w:t xml:space="preserve"> </w:t>
      </w:r>
      <w:r>
        <w:rPr>
          <w:spacing w:val="-1"/>
        </w:rPr>
        <w:t xml:space="preserve">first </w:t>
      </w:r>
      <w:r>
        <w:rPr>
          <w:spacing w:val="-2"/>
        </w:rPr>
        <w:t>step</w:t>
      </w:r>
      <w:r>
        <w:t xml:space="preserve"> </w:t>
      </w:r>
      <w:r>
        <w:rPr>
          <w:spacing w:val="-1"/>
        </w:rPr>
        <w:t>of</w:t>
      </w:r>
      <w:r>
        <w:rPr>
          <w:spacing w:val="2"/>
        </w:rPr>
        <w:t xml:space="preserve"> </w:t>
      </w:r>
      <w:r>
        <w:rPr>
          <w:spacing w:val="-1"/>
        </w:rPr>
        <w:t>an</w:t>
      </w:r>
      <w:r>
        <w:rPr>
          <w:spacing w:val="-2"/>
        </w:rPr>
        <w:t xml:space="preserve"> </w:t>
      </w:r>
      <w:r>
        <w:rPr>
          <w:spacing w:val="-1"/>
        </w:rPr>
        <w:t>appeal. The</w:t>
      </w:r>
      <w:r>
        <w:rPr>
          <w:spacing w:val="66"/>
        </w:rPr>
        <w:t xml:space="preserve"> </w:t>
      </w:r>
      <w:r>
        <w:rPr>
          <w:spacing w:val="-1"/>
        </w:rPr>
        <w:t>request must</w:t>
      </w:r>
      <w:r>
        <w:rPr>
          <w:spacing w:val="2"/>
        </w:rPr>
        <w:t xml:space="preserve"> </w:t>
      </w:r>
      <w:r>
        <w:rPr>
          <w:spacing w:val="-1"/>
        </w:rPr>
        <w:t>be</w:t>
      </w:r>
      <w:r>
        <w:rPr>
          <w:spacing w:val="-2"/>
        </w:rPr>
        <w:t xml:space="preserve"> </w:t>
      </w:r>
      <w:r>
        <w:rPr>
          <w:spacing w:val="-1"/>
        </w:rPr>
        <w:t>submitted</w:t>
      </w:r>
      <w:r>
        <w:t xml:space="preserve"> to</w:t>
      </w:r>
      <w:r>
        <w:rPr>
          <w:spacing w:val="-2"/>
        </w:rPr>
        <w:t xml:space="preserve"> </w:t>
      </w:r>
      <w:r>
        <w:rPr>
          <w:spacing w:val="-1"/>
        </w:rPr>
        <w:t>the</w:t>
      </w:r>
      <w:r>
        <w:rPr>
          <w:spacing w:val="-5"/>
        </w:rPr>
        <w:t xml:space="preserve"> </w:t>
      </w:r>
      <w:r>
        <w:rPr>
          <w:spacing w:val="-1"/>
        </w:rPr>
        <w:t>Department</w:t>
      </w:r>
      <w:r>
        <w:rPr>
          <w:spacing w:val="2"/>
        </w:rPr>
        <w:t xml:space="preserve"> </w:t>
      </w:r>
      <w:r>
        <w:rPr>
          <w:spacing w:val="-2"/>
        </w:rPr>
        <w:t>of</w:t>
      </w:r>
      <w:r>
        <w:rPr>
          <w:spacing w:val="-1"/>
        </w:rPr>
        <w:t xml:space="preserve"> Building, Zoning</w:t>
      </w:r>
      <w:r>
        <w:t xml:space="preserve"> </w:t>
      </w:r>
      <w:r>
        <w:rPr>
          <w:spacing w:val="-2"/>
        </w:rPr>
        <w:t>and</w:t>
      </w:r>
      <w:r>
        <w:t xml:space="preserve"> </w:t>
      </w:r>
      <w:r>
        <w:rPr>
          <w:spacing w:val="-1"/>
        </w:rPr>
        <w:t>Licensing</w:t>
      </w:r>
      <w:r>
        <w:t xml:space="preserve"> </w:t>
      </w:r>
      <w:r>
        <w:rPr>
          <w:spacing w:val="-1"/>
        </w:rPr>
        <w:t>within</w:t>
      </w:r>
      <w:r>
        <w:t xml:space="preserve"> </w:t>
      </w:r>
      <w:r>
        <w:rPr>
          <w:b/>
          <w:bCs/>
          <w:spacing w:val="-1"/>
        </w:rPr>
        <w:t>thirty</w:t>
      </w:r>
      <w:r>
        <w:rPr>
          <w:b/>
          <w:bCs/>
          <w:spacing w:val="-7"/>
        </w:rPr>
        <w:t xml:space="preserve"> </w:t>
      </w:r>
      <w:r>
        <w:rPr>
          <w:b/>
          <w:bCs/>
          <w:spacing w:val="-1"/>
        </w:rPr>
        <w:t>(30)</w:t>
      </w:r>
      <w:r>
        <w:rPr>
          <w:b/>
          <w:bCs/>
        </w:rPr>
        <w:t xml:space="preserve"> </w:t>
      </w:r>
      <w:r>
        <w:rPr>
          <w:b/>
          <w:bCs/>
          <w:spacing w:val="-2"/>
        </w:rPr>
        <w:t>days</w:t>
      </w:r>
      <w:r>
        <w:rPr>
          <w:b/>
          <w:bCs/>
          <w:spacing w:val="3"/>
        </w:rPr>
        <w:t xml:space="preserve"> </w:t>
      </w:r>
      <w:r>
        <w:rPr>
          <w:spacing w:val="-1"/>
        </w:rPr>
        <w:t>(calendar</w:t>
      </w:r>
      <w:r>
        <w:t xml:space="preserve"> </w:t>
      </w:r>
      <w:r>
        <w:rPr>
          <w:spacing w:val="-1"/>
        </w:rPr>
        <w:t>days</w:t>
      </w:r>
      <w:r>
        <w:t xml:space="preserve"> </w:t>
      </w:r>
      <w:r>
        <w:rPr>
          <w:spacing w:val="-1"/>
        </w:rPr>
        <w:t>starting</w:t>
      </w:r>
      <w:r>
        <w:rPr>
          <w:spacing w:val="88"/>
        </w:rPr>
        <w:t xml:space="preserve"> </w:t>
      </w:r>
      <w:r>
        <w:rPr>
          <w:spacing w:val="-1"/>
        </w:rPr>
        <w:t>the</w:t>
      </w:r>
      <w:r>
        <w:t xml:space="preserve"> </w:t>
      </w:r>
      <w:r>
        <w:rPr>
          <w:spacing w:val="-1"/>
        </w:rPr>
        <w:t>day after</w:t>
      </w:r>
      <w:r>
        <w:t xml:space="preserve"> </w:t>
      </w:r>
      <w:r>
        <w:rPr>
          <w:spacing w:val="-1"/>
        </w:rPr>
        <w:t>the</w:t>
      </w:r>
      <w:r>
        <w:rPr>
          <w:spacing w:val="-2"/>
        </w:rPr>
        <w:t xml:space="preserve"> </w:t>
      </w:r>
      <w:r>
        <w:rPr>
          <w:spacing w:val="-1"/>
        </w:rPr>
        <w:t>decision</w:t>
      </w:r>
      <w:r>
        <w:rPr>
          <w:spacing w:val="-2"/>
        </w:rPr>
        <w:t xml:space="preserve"> </w:t>
      </w:r>
      <w:r>
        <w:t>is</w:t>
      </w:r>
      <w:r>
        <w:rPr>
          <w:spacing w:val="-3"/>
        </w:rPr>
        <w:t xml:space="preserve"> </w:t>
      </w:r>
      <w:r>
        <w:rPr>
          <w:spacing w:val="-1"/>
        </w:rPr>
        <w:t>made).</w:t>
      </w:r>
      <w:r>
        <w:t xml:space="preserve">  If</w:t>
      </w:r>
      <w:r>
        <w:rPr>
          <w:spacing w:val="-1"/>
        </w:rPr>
        <w:t xml:space="preserve"> </w:t>
      </w:r>
      <w:r>
        <w:t xml:space="preserve">a </w:t>
      </w:r>
      <w:r>
        <w:rPr>
          <w:spacing w:val="-1"/>
        </w:rPr>
        <w:t>rehearing</w:t>
      </w:r>
      <w:r>
        <w:t xml:space="preserve"> </w:t>
      </w:r>
      <w:r>
        <w:rPr>
          <w:spacing w:val="-2"/>
        </w:rPr>
        <w:t>is</w:t>
      </w:r>
      <w:r>
        <w:rPr>
          <w:spacing w:val="2"/>
        </w:rPr>
        <w:t xml:space="preserve"> </w:t>
      </w:r>
      <w:r>
        <w:rPr>
          <w:spacing w:val="-2"/>
        </w:rPr>
        <w:t>not</w:t>
      </w:r>
      <w:r>
        <w:rPr>
          <w:spacing w:val="2"/>
        </w:rPr>
        <w:t xml:space="preserve"> </w:t>
      </w:r>
      <w:r>
        <w:rPr>
          <w:spacing w:val="-1"/>
        </w:rPr>
        <w:t>granted,</w:t>
      </w:r>
      <w:r>
        <w:rPr>
          <w:spacing w:val="2"/>
        </w:rPr>
        <w:t xml:space="preserve"> </w:t>
      </w:r>
      <w:r>
        <w:rPr>
          <w:spacing w:val="-1"/>
        </w:rPr>
        <w:t>the</w:t>
      </w:r>
      <w:r>
        <w:rPr>
          <w:spacing w:val="-5"/>
        </w:rPr>
        <w:t xml:space="preserve"> </w:t>
      </w:r>
      <w:r>
        <w:rPr>
          <w:spacing w:val="-2"/>
        </w:rPr>
        <w:t>next</w:t>
      </w:r>
      <w:r>
        <w:rPr>
          <w:spacing w:val="2"/>
        </w:rPr>
        <w:t xml:space="preserve"> </w:t>
      </w:r>
      <w:r>
        <w:t xml:space="preserve">step </w:t>
      </w:r>
      <w:r>
        <w:rPr>
          <w:spacing w:val="-2"/>
        </w:rPr>
        <w:t>is</w:t>
      </w:r>
      <w:r>
        <w:rPr>
          <w:spacing w:val="-1"/>
        </w:rPr>
        <w:t xml:space="preserve"> </w:t>
      </w:r>
      <w:r>
        <w:t xml:space="preserve">to </w:t>
      </w:r>
      <w:r>
        <w:rPr>
          <w:spacing w:val="-1"/>
        </w:rPr>
        <w:t xml:space="preserve">appeal </w:t>
      </w:r>
      <w:r>
        <w:t>to</w:t>
      </w:r>
      <w:r>
        <w:rPr>
          <w:spacing w:val="-2"/>
        </w:rPr>
        <w:t xml:space="preserve"> </w:t>
      </w:r>
      <w:r>
        <w:rPr>
          <w:spacing w:val="-1"/>
        </w:rPr>
        <w:t>Superior</w:t>
      </w:r>
      <w:r>
        <w:rPr>
          <w:spacing w:val="-3"/>
        </w:rPr>
        <w:t xml:space="preserve"> </w:t>
      </w:r>
      <w:r>
        <w:rPr>
          <w:spacing w:val="-1"/>
        </w:rPr>
        <w:t>Court</w:t>
      </w:r>
      <w:r>
        <w:rPr>
          <w:spacing w:val="2"/>
        </w:rPr>
        <w:t xml:space="preserve"> </w:t>
      </w:r>
      <w:r>
        <w:rPr>
          <w:spacing w:val="-1"/>
        </w:rPr>
        <w:t>within</w:t>
      </w:r>
      <w:r>
        <w:t xml:space="preserve"> </w:t>
      </w:r>
      <w:r>
        <w:rPr>
          <w:spacing w:val="-1"/>
        </w:rPr>
        <w:t>thirty</w:t>
      </w:r>
      <w:r>
        <w:t xml:space="preserve"> </w:t>
      </w:r>
      <w:r>
        <w:rPr>
          <w:spacing w:val="-1"/>
        </w:rPr>
        <w:t>(30)</w:t>
      </w:r>
      <w:r>
        <w:rPr>
          <w:spacing w:val="67"/>
        </w:rPr>
        <w:t xml:space="preserve"> </w:t>
      </w:r>
      <w:r>
        <w:rPr>
          <w:spacing w:val="-1"/>
        </w:rPr>
        <w:t>days.</w:t>
      </w:r>
      <w:r>
        <w:rPr>
          <w:spacing w:val="44"/>
        </w:rPr>
        <w:t xml:space="preserve"> </w:t>
      </w:r>
      <w:r>
        <w:rPr>
          <w:spacing w:val="-1"/>
        </w:rPr>
        <w:t>If</w:t>
      </w:r>
      <w:r>
        <w:rPr>
          <w:spacing w:val="2"/>
        </w:rPr>
        <w:t xml:space="preserve"> </w:t>
      </w:r>
      <w:r>
        <w:t xml:space="preserve">a </w:t>
      </w:r>
      <w:r>
        <w:rPr>
          <w:spacing w:val="-1"/>
        </w:rPr>
        <w:t>rehearing</w:t>
      </w:r>
      <w:r>
        <w:rPr>
          <w:spacing w:val="-2"/>
        </w:rPr>
        <w:t xml:space="preserve"> </w:t>
      </w:r>
      <w:r>
        <w:t>IS</w:t>
      </w:r>
      <w:r>
        <w:rPr>
          <w:spacing w:val="-1"/>
        </w:rPr>
        <w:t xml:space="preserve"> granted, </w:t>
      </w:r>
      <w:r>
        <w:t>it</w:t>
      </w:r>
      <w:r>
        <w:rPr>
          <w:spacing w:val="-1"/>
        </w:rPr>
        <w:t xml:space="preserve"> </w:t>
      </w:r>
      <w:r>
        <w:rPr>
          <w:spacing w:val="-2"/>
        </w:rPr>
        <w:t>is</w:t>
      </w:r>
      <w:r>
        <w:rPr>
          <w:spacing w:val="-1"/>
        </w:rPr>
        <w:t xml:space="preserve"> the</w:t>
      </w:r>
      <w:r>
        <w:t xml:space="preserve"> </w:t>
      </w:r>
      <w:r>
        <w:rPr>
          <w:spacing w:val="-1"/>
        </w:rPr>
        <w:t>responsibility</w:t>
      </w:r>
      <w:r>
        <w:t xml:space="preserve"> </w:t>
      </w:r>
      <w:r>
        <w:rPr>
          <w:spacing w:val="-1"/>
        </w:rPr>
        <w:t xml:space="preserve">of </w:t>
      </w:r>
      <w:r>
        <w:t>the</w:t>
      </w:r>
      <w:r>
        <w:rPr>
          <w:spacing w:val="-2"/>
        </w:rPr>
        <w:t xml:space="preserve"> </w:t>
      </w:r>
      <w:r>
        <w:rPr>
          <w:spacing w:val="-1"/>
        </w:rPr>
        <w:t>original</w:t>
      </w:r>
      <w:r>
        <w:rPr>
          <w:spacing w:val="1"/>
        </w:rPr>
        <w:t xml:space="preserve"> </w:t>
      </w:r>
      <w:r>
        <w:rPr>
          <w:spacing w:val="-1"/>
        </w:rPr>
        <w:t xml:space="preserve">applicant </w:t>
      </w:r>
      <w:r>
        <w:t>to</w:t>
      </w:r>
      <w:r>
        <w:rPr>
          <w:spacing w:val="-2"/>
        </w:rPr>
        <w:t xml:space="preserve"> </w:t>
      </w:r>
      <w:r>
        <w:rPr>
          <w:spacing w:val="-1"/>
        </w:rPr>
        <w:t>present the</w:t>
      </w:r>
      <w:r>
        <w:rPr>
          <w:spacing w:val="-2"/>
        </w:rPr>
        <w:t xml:space="preserve"> </w:t>
      </w:r>
      <w:r>
        <w:rPr>
          <w:spacing w:val="-1"/>
        </w:rPr>
        <w:t>case</w:t>
      </w:r>
      <w:r>
        <w:rPr>
          <w:spacing w:val="-2"/>
        </w:rPr>
        <w:t xml:space="preserve"> </w:t>
      </w:r>
      <w:r>
        <w:t xml:space="preserve">to </w:t>
      </w:r>
      <w:r>
        <w:rPr>
          <w:spacing w:val="-1"/>
        </w:rPr>
        <w:t>the</w:t>
      </w:r>
      <w:r>
        <w:rPr>
          <w:spacing w:val="-5"/>
        </w:rPr>
        <w:t xml:space="preserve"> </w:t>
      </w:r>
      <w:r>
        <w:rPr>
          <w:spacing w:val="-1"/>
        </w:rPr>
        <w:t>Zoning</w:t>
      </w:r>
      <w:r>
        <w:t xml:space="preserve"> </w:t>
      </w:r>
      <w:r>
        <w:rPr>
          <w:spacing w:val="-1"/>
        </w:rPr>
        <w:t>Board, with</w:t>
      </w:r>
      <w:r>
        <w:t xml:space="preserve"> </w:t>
      </w:r>
      <w:r>
        <w:rPr>
          <w:spacing w:val="-1"/>
        </w:rPr>
        <w:t>the</w:t>
      </w:r>
      <w:r>
        <w:rPr>
          <w:spacing w:val="74"/>
        </w:rPr>
        <w:t xml:space="preserve"> </w:t>
      </w:r>
      <w:r>
        <w:t xml:space="preserve">same </w:t>
      </w:r>
      <w:r>
        <w:rPr>
          <w:spacing w:val="-1"/>
        </w:rPr>
        <w:t>obligations</w:t>
      </w:r>
      <w:r>
        <w:rPr>
          <w:spacing w:val="2"/>
        </w:rPr>
        <w:t xml:space="preserve"> </w:t>
      </w:r>
      <w:r>
        <w:rPr>
          <w:spacing w:val="-1"/>
        </w:rPr>
        <w:t>and</w:t>
      </w:r>
      <w:r>
        <w:rPr>
          <w:spacing w:val="-2"/>
        </w:rPr>
        <w:t xml:space="preserve"> </w:t>
      </w:r>
      <w:r>
        <w:rPr>
          <w:spacing w:val="-1"/>
        </w:rPr>
        <w:t>following</w:t>
      </w:r>
      <w:r>
        <w:t xml:space="preserve"> </w:t>
      </w:r>
      <w:r>
        <w:rPr>
          <w:spacing w:val="-1"/>
        </w:rPr>
        <w:t>the</w:t>
      </w:r>
      <w:r>
        <w:rPr>
          <w:spacing w:val="-2"/>
        </w:rPr>
        <w:t xml:space="preserve"> </w:t>
      </w:r>
      <w:r>
        <w:t>same</w:t>
      </w:r>
      <w:r>
        <w:rPr>
          <w:spacing w:val="-2"/>
        </w:rPr>
        <w:t xml:space="preserve"> </w:t>
      </w:r>
      <w:r>
        <w:rPr>
          <w:spacing w:val="-1"/>
        </w:rPr>
        <w:t>procedure</w:t>
      </w:r>
      <w:r>
        <w:t xml:space="preserve"> </w:t>
      </w:r>
      <w:r>
        <w:rPr>
          <w:spacing w:val="-1"/>
        </w:rPr>
        <w:t>used</w:t>
      </w:r>
      <w:r>
        <w:t xml:space="preserve"> </w:t>
      </w:r>
      <w:r>
        <w:rPr>
          <w:spacing w:val="-2"/>
        </w:rPr>
        <w:t>when</w:t>
      </w:r>
      <w:r>
        <w:t xml:space="preserve"> </w:t>
      </w:r>
      <w:r>
        <w:rPr>
          <w:spacing w:val="-1"/>
        </w:rPr>
        <w:t>the</w:t>
      </w:r>
      <w:r>
        <w:rPr>
          <w:spacing w:val="-2"/>
        </w:rPr>
        <w:t xml:space="preserve"> </w:t>
      </w:r>
      <w:r>
        <w:rPr>
          <w:spacing w:val="-1"/>
        </w:rPr>
        <w:t>case</w:t>
      </w:r>
      <w:r>
        <w:t xml:space="preserve"> </w:t>
      </w:r>
      <w:r>
        <w:rPr>
          <w:spacing w:val="-2"/>
        </w:rPr>
        <w:t>was</w:t>
      </w:r>
      <w:r>
        <w:rPr>
          <w:spacing w:val="2"/>
        </w:rPr>
        <w:t xml:space="preserve"> </w:t>
      </w:r>
      <w:r>
        <w:rPr>
          <w:spacing w:val="-1"/>
        </w:rPr>
        <w:t>first heard.</w:t>
      </w:r>
    </w:p>
    <w:p w:rsidR="00A974EC" w:rsidRDefault="00A974EC">
      <w:pPr>
        <w:pStyle w:val="BodyText"/>
        <w:kinsoku w:val="0"/>
        <w:overflowPunct w:val="0"/>
        <w:spacing w:before="0"/>
        <w:ind w:left="0"/>
      </w:pPr>
    </w:p>
    <w:p w:rsidR="00A974EC" w:rsidRDefault="00A974EC">
      <w:pPr>
        <w:pStyle w:val="BodyText"/>
        <w:kinsoku w:val="0"/>
        <w:overflowPunct w:val="0"/>
        <w:spacing w:before="0"/>
        <w:ind w:left="0"/>
      </w:pPr>
    </w:p>
    <w:p w:rsidR="00A974EC" w:rsidRDefault="00A974EC">
      <w:pPr>
        <w:pStyle w:val="BodyText"/>
        <w:kinsoku w:val="0"/>
        <w:overflowPunct w:val="0"/>
        <w:spacing w:before="0"/>
        <w:ind w:left="0"/>
      </w:pPr>
    </w:p>
    <w:p w:rsidR="00B61AAE" w:rsidRDefault="00B61AAE" w:rsidP="00B70251">
      <w:pPr>
        <w:pStyle w:val="Heading3"/>
        <w:kinsoku w:val="0"/>
        <w:overflowPunct w:val="0"/>
        <w:ind w:right="5426" w:hanging="360"/>
      </w:pPr>
    </w:p>
    <w:p w:rsidR="00B61AAE" w:rsidRDefault="00B61AAE" w:rsidP="00B70251">
      <w:pPr>
        <w:pStyle w:val="Heading3"/>
        <w:kinsoku w:val="0"/>
        <w:overflowPunct w:val="0"/>
        <w:ind w:right="5426" w:hanging="360"/>
      </w:pPr>
    </w:p>
    <w:p w:rsidR="00A974EC" w:rsidRDefault="00A974EC" w:rsidP="00B70251">
      <w:pPr>
        <w:pStyle w:val="Heading3"/>
        <w:kinsoku w:val="0"/>
        <w:overflowPunct w:val="0"/>
        <w:ind w:right="5426" w:hanging="360"/>
      </w:pPr>
      <w:r>
        <w:t>cc:</w:t>
      </w:r>
      <w:r>
        <w:rPr>
          <w:spacing w:val="35"/>
        </w:rPr>
        <w:t xml:space="preserve"> </w:t>
      </w:r>
      <w:r w:rsidR="00B70251">
        <w:rPr>
          <w:spacing w:val="25"/>
          <w:w w:val="99"/>
        </w:rPr>
        <w:tab/>
      </w:r>
      <w:r>
        <w:rPr>
          <w:spacing w:val="-1"/>
        </w:rPr>
        <w:t>Assessing</w:t>
      </w:r>
    </w:p>
    <w:p w:rsidR="00A974EC" w:rsidRDefault="00A974EC">
      <w:pPr>
        <w:pStyle w:val="BodyText"/>
        <w:kinsoku w:val="0"/>
        <w:overflowPunct w:val="0"/>
        <w:spacing w:before="0"/>
        <w:ind w:left="459"/>
        <w:rPr>
          <w:sz w:val="20"/>
          <w:szCs w:val="20"/>
        </w:rPr>
      </w:pPr>
      <w:r>
        <w:rPr>
          <w:spacing w:val="-1"/>
          <w:sz w:val="20"/>
          <w:szCs w:val="20"/>
        </w:rPr>
        <w:t>File</w:t>
      </w:r>
    </w:p>
    <w:sectPr w:rsidR="00A974EC">
      <w:type w:val="continuous"/>
      <w:pgSz w:w="12240" w:h="15840"/>
      <w:pgMar w:top="660" w:right="1360" w:bottom="280" w:left="13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2B3053"/>
    <w:rsid w:val="001E1CE2"/>
    <w:rsid w:val="002B0339"/>
    <w:rsid w:val="002B3053"/>
    <w:rsid w:val="003B5683"/>
    <w:rsid w:val="00505B03"/>
    <w:rsid w:val="005A3CC8"/>
    <w:rsid w:val="00617C64"/>
    <w:rsid w:val="007D35BA"/>
    <w:rsid w:val="008B7541"/>
    <w:rsid w:val="00934831"/>
    <w:rsid w:val="00A974EC"/>
    <w:rsid w:val="00AE3A45"/>
    <w:rsid w:val="00B61AAE"/>
    <w:rsid w:val="00B70251"/>
    <w:rsid w:val="00BD4204"/>
    <w:rsid w:val="00C57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outlineLvl w:val="0"/>
    </w:pPr>
    <w:rPr>
      <w:rFonts w:ascii="Arial" w:hAnsi="Arial" w:cs="Arial"/>
      <w:b/>
      <w:bCs/>
    </w:rPr>
  </w:style>
  <w:style w:type="paragraph" w:styleId="Heading2">
    <w:name w:val="heading 2"/>
    <w:basedOn w:val="Normal"/>
    <w:next w:val="Normal"/>
    <w:link w:val="Heading2Char"/>
    <w:uiPriority w:val="1"/>
    <w:qFormat/>
    <w:pPr>
      <w:spacing w:before="2"/>
      <w:ind w:left="491"/>
      <w:outlineLvl w:val="1"/>
    </w:pPr>
    <w:rPr>
      <w:rFonts w:ascii="Arial" w:hAnsi="Arial" w:cs="Arial"/>
    </w:rPr>
  </w:style>
  <w:style w:type="paragraph" w:styleId="Heading3">
    <w:name w:val="heading 3"/>
    <w:basedOn w:val="Normal"/>
    <w:next w:val="Normal"/>
    <w:link w:val="Heading3Char"/>
    <w:uiPriority w:val="1"/>
    <w:qFormat/>
    <w:pPr>
      <w:ind w:left="459"/>
      <w:outlineLvl w:val="2"/>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paragraph" w:styleId="BodyText">
    <w:name w:val="Body Text"/>
    <w:basedOn w:val="Normal"/>
    <w:link w:val="BodyTextChar"/>
    <w:uiPriority w:val="1"/>
    <w:qFormat/>
    <w:pPr>
      <w:spacing w:before="119"/>
      <w:ind w:left="100"/>
    </w:pPr>
    <w:rPr>
      <w:rFonts w:ascii="Arial" w:hAnsi="Arial" w:cs="Arial"/>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05B03"/>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5489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chesternh.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Company>Microsoft</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&amp; DEVELOPMENT DEPARTMENT</dc:title>
  <dc:creator>caroline.lewis</dc:creator>
  <cp:lastModifiedBy>Karen Grenier</cp:lastModifiedBy>
  <cp:revision>2</cp:revision>
  <cp:lastPrinted>2017-03-15T18:16:00Z</cp:lastPrinted>
  <dcterms:created xsi:type="dcterms:W3CDTF">2017-03-23T19:45:00Z</dcterms:created>
  <dcterms:modified xsi:type="dcterms:W3CDTF">2017-03-23T19:45:00Z</dcterms:modified>
</cp:coreProperties>
</file>